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0B0085" w14:textId="791579E7" w:rsidR="000149EF" w:rsidRDefault="00081875" w:rsidP="00081875">
      <w:pPr>
        <w:jc w:val="center"/>
        <w:rPr>
          <w:b/>
        </w:rPr>
      </w:pPr>
      <w:r w:rsidRPr="00081875">
        <w:rPr>
          <w:rFonts w:hint="eastAsia"/>
          <w:b/>
        </w:rPr>
        <w:t>事件</w:t>
      </w:r>
      <w:r w:rsidRPr="00081875">
        <w:rPr>
          <w:rFonts w:hint="eastAsia"/>
          <w:b/>
        </w:rPr>
        <w:t>-</w:t>
      </w:r>
      <w:r w:rsidRPr="00081875">
        <w:rPr>
          <w:rFonts w:hint="eastAsia"/>
          <w:b/>
        </w:rPr>
        <w:t>表单事件</w:t>
      </w:r>
    </w:p>
    <w:p w14:paraId="47F289E7" w14:textId="22D46EA9" w:rsidR="00081875" w:rsidRDefault="00081875" w:rsidP="00081875">
      <w:pPr>
        <w:rPr>
          <w:b/>
        </w:rPr>
      </w:pPr>
      <w:r>
        <w:rPr>
          <w:noProof/>
        </w:rPr>
        <w:drawing>
          <wp:inline distT="0" distB="0" distL="0" distR="0" wp14:anchorId="31E8C736" wp14:editId="4975319C">
            <wp:extent cx="5943600" cy="3566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0796" w14:textId="715A956D" w:rsidR="00D57ADE" w:rsidRDefault="00D57ADE" w:rsidP="00081875">
      <w:pPr>
        <w:rPr>
          <w:color w:val="FF0000"/>
        </w:rPr>
      </w:pPr>
      <w:r w:rsidRPr="00D57ADE">
        <w:rPr>
          <w:color w:val="FF0000"/>
        </w:rPr>
        <w:t>Notice:</w:t>
      </w:r>
    </w:p>
    <w:p w14:paraId="3B236F3C" w14:textId="2558E35C" w:rsidR="00D57ADE" w:rsidRDefault="00D57ADE" w:rsidP="00081875">
      <w:pPr>
        <w:rPr>
          <w:rFonts w:ascii="Optima-Black" w:hAnsi="Optima-Black" w:cs="Optima-Black"/>
          <w:bCs/>
          <w:color w:val="231F20"/>
          <w:sz w:val="20"/>
          <w:szCs w:val="20"/>
        </w:rPr>
      </w:pPr>
      <w:proofErr w:type="spellStart"/>
      <w:proofErr w:type="gramStart"/>
      <w:r w:rsidRPr="00D57ADE">
        <w:rPr>
          <w:rFonts w:ascii="Optima-Black" w:hAnsi="Optima-Black" w:cs="Optima-Black"/>
          <w:bCs/>
          <w:color w:val="231F20"/>
          <w:sz w:val="20"/>
          <w:szCs w:val="20"/>
        </w:rPr>
        <w:t>form.elements</w:t>
      </w:r>
      <w:proofErr w:type="spellEnd"/>
      <w:proofErr w:type="gramEnd"/>
      <w:r w:rsidRPr="00D57ADE">
        <w:rPr>
          <w:rFonts w:ascii="Optima-Black" w:hAnsi="Optima-Black" w:cs="Optima-Black"/>
          <w:bCs/>
          <w:color w:val="231F20"/>
          <w:sz w:val="20"/>
          <w:szCs w:val="20"/>
        </w:rPr>
        <w:t>[] property</w:t>
      </w:r>
      <w:r>
        <w:rPr>
          <w:rFonts w:ascii="Optima-Black" w:hAnsi="Optima-Black" w:cs="Optima-Black"/>
          <w:bCs/>
          <w:color w:val="231F20"/>
          <w:sz w:val="20"/>
          <w:szCs w:val="20"/>
        </w:rPr>
        <w:t>:</w:t>
      </w:r>
    </w:p>
    <w:p w14:paraId="1852CFBC" w14:textId="77777777" w:rsidR="00D57ADE" w:rsidRPr="00840CCD" w:rsidRDefault="00D57ADE" w:rsidP="00D57ADE">
      <w:pPr>
        <w:autoSpaceDE w:val="0"/>
        <w:autoSpaceDN w:val="0"/>
        <w:adjustRightInd w:val="0"/>
        <w:spacing w:after="0" w:line="240" w:lineRule="auto"/>
        <w:rPr>
          <w:rFonts w:ascii="Adobe Devanagari" w:hAnsi="Adobe Devanagari" w:cs="Adobe Devanagari"/>
          <w:color w:val="231F20"/>
          <w:sz w:val="18"/>
          <w:szCs w:val="18"/>
        </w:rPr>
      </w:pPr>
      <w:r w:rsidRPr="00840CCD">
        <w:rPr>
          <w:rFonts w:ascii="Adobe Devanagari" w:hAnsi="Adobe Devanagari" w:cs="Adobe Devanagari"/>
          <w:color w:val="231F20"/>
          <w:sz w:val="18"/>
          <w:szCs w:val="18"/>
        </w:rPr>
        <w:t xml:space="preserve">The </w:t>
      </w:r>
      <w:proofErr w:type="gramStart"/>
      <w:r w:rsidRPr="00840CCD">
        <w:rPr>
          <w:rFonts w:ascii="Adobe Devanagari" w:hAnsi="Adobe Devanagari" w:cs="Adobe Devanagari"/>
          <w:color w:val="231F20"/>
          <w:sz w:val="17"/>
          <w:szCs w:val="17"/>
        </w:rPr>
        <w:t>elements[</w:t>
      </w:r>
      <w:proofErr w:type="gramEnd"/>
      <w:r w:rsidRPr="00840CCD">
        <w:rPr>
          <w:rFonts w:ascii="Adobe Devanagari" w:hAnsi="Adobe Devanagari" w:cs="Adobe Devanagari"/>
          <w:color w:val="231F20"/>
          <w:sz w:val="17"/>
          <w:szCs w:val="17"/>
        </w:rPr>
        <w:t xml:space="preserve">] </w:t>
      </w:r>
      <w:r w:rsidRPr="00840CCD">
        <w:rPr>
          <w:rFonts w:ascii="Adobe Devanagari" w:hAnsi="Adobe Devanagari" w:cs="Adobe Devanagari"/>
          <w:color w:val="231F20"/>
          <w:sz w:val="18"/>
          <w:szCs w:val="18"/>
        </w:rPr>
        <w:t xml:space="preserve">property is a collection of </w:t>
      </w:r>
      <w:r w:rsidRPr="00840CCD">
        <w:rPr>
          <w:rFonts w:ascii="Adobe Devanagari" w:hAnsi="Adobe Devanagari" w:cs="Adobe Devanagari"/>
          <w:color w:val="FF0000"/>
          <w:sz w:val="18"/>
          <w:szCs w:val="18"/>
        </w:rPr>
        <w:t xml:space="preserve">all the input controls </w:t>
      </w:r>
      <w:r w:rsidRPr="00840CCD">
        <w:rPr>
          <w:rFonts w:ascii="Adobe Devanagari" w:hAnsi="Adobe Devanagari" w:cs="Adobe Devanagari"/>
          <w:color w:val="231F20"/>
          <w:sz w:val="18"/>
          <w:szCs w:val="18"/>
        </w:rPr>
        <w:t>within a form. This is another array</w:t>
      </w:r>
    </w:p>
    <w:p w14:paraId="3BF810E6" w14:textId="77777777" w:rsidR="00D57ADE" w:rsidRPr="00840CCD" w:rsidRDefault="00D57ADE" w:rsidP="00D57ADE">
      <w:pPr>
        <w:autoSpaceDE w:val="0"/>
        <w:autoSpaceDN w:val="0"/>
        <w:adjustRightInd w:val="0"/>
        <w:spacing w:after="0" w:line="240" w:lineRule="auto"/>
        <w:rPr>
          <w:rFonts w:ascii="Adobe Devanagari" w:hAnsi="Adobe Devanagari" w:cs="Adobe Devanagari"/>
          <w:color w:val="231F20"/>
          <w:sz w:val="18"/>
          <w:szCs w:val="18"/>
        </w:rPr>
      </w:pPr>
      <w:r w:rsidRPr="00840CCD">
        <w:rPr>
          <w:rFonts w:ascii="Adobe Devanagari" w:hAnsi="Adobe Devanagari" w:cs="Adobe Devanagari"/>
          <w:color w:val="231F20"/>
          <w:sz w:val="18"/>
          <w:szCs w:val="18"/>
        </w:rPr>
        <w:t>with items listed in the order their HTML tags appear in the source code. It is generally more efficient</w:t>
      </w:r>
    </w:p>
    <w:p w14:paraId="3E8DD498" w14:textId="1D4C3C32" w:rsidR="005F3CD1" w:rsidRDefault="00D57ADE" w:rsidP="00D57ADE">
      <w:pPr>
        <w:rPr>
          <w:rFonts w:ascii="Adobe Devanagari" w:hAnsi="Adobe Devanagari" w:cs="Adobe Devanagari"/>
          <w:color w:val="231F20"/>
          <w:sz w:val="18"/>
          <w:szCs w:val="18"/>
        </w:rPr>
      </w:pPr>
      <w:r w:rsidRPr="00840CCD">
        <w:rPr>
          <w:rFonts w:ascii="Adobe Devanagari" w:hAnsi="Adobe Devanagari" w:cs="Adobe Devanagari"/>
          <w:color w:val="231F20"/>
          <w:sz w:val="18"/>
          <w:szCs w:val="18"/>
        </w:rPr>
        <w:t xml:space="preserve">to refer to a single element directly using its ID, but sometimes a script needs to look through </w:t>
      </w:r>
      <w:proofErr w:type="gramStart"/>
      <w:r w:rsidRPr="00840CCD">
        <w:rPr>
          <w:rFonts w:ascii="Adobe Devanagari" w:hAnsi="Adobe Devanagari" w:cs="Adobe Devanagari"/>
          <w:color w:val="231F20"/>
          <w:sz w:val="18"/>
          <w:szCs w:val="18"/>
        </w:rPr>
        <w:t>all of</w:t>
      </w:r>
      <w:proofErr w:type="gramEnd"/>
      <w:r w:rsidRPr="00840CCD">
        <w:rPr>
          <w:rFonts w:ascii="Adobe Devanagari" w:hAnsi="Adobe Devanagari" w:cs="Adobe Devanagari"/>
          <w:color w:val="231F20"/>
          <w:sz w:val="18"/>
          <w:szCs w:val="18"/>
        </w:rPr>
        <w:t xml:space="preserve"> the elements in a form.</w:t>
      </w:r>
      <w:r w:rsidR="005F3CD1" w:rsidRPr="00840CCD">
        <w:rPr>
          <w:rFonts w:ascii="Adobe Devanagari" w:hAnsi="Adobe Devanagari" w:cs="Adobe Devanagari"/>
          <w:color w:val="231F20"/>
          <w:sz w:val="18"/>
          <w:szCs w:val="18"/>
        </w:rPr>
        <w:t xml:space="preserve"> Especially for </w:t>
      </w:r>
      <w:proofErr w:type="spellStart"/>
      <w:proofErr w:type="gramStart"/>
      <w:r w:rsidR="005F3CD1" w:rsidRPr="00840CCD">
        <w:rPr>
          <w:rFonts w:ascii="Adobe Devanagari" w:hAnsi="Adobe Devanagari" w:cs="Adobe Devanagari"/>
          <w:color w:val="231F20"/>
          <w:sz w:val="17"/>
          <w:szCs w:val="17"/>
        </w:rPr>
        <w:t>form.elements</w:t>
      </w:r>
      <w:proofErr w:type="spellEnd"/>
      <w:proofErr w:type="gramEnd"/>
      <w:r w:rsidR="005F3CD1" w:rsidRPr="00840CCD">
        <w:rPr>
          <w:rFonts w:ascii="Adobe Devanagari" w:hAnsi="Adobe Devanagari" w:cs="Adobe Devanagari"/>
          <w:color w:val="231F20"/>
          <w:sz w:val="17"/>
          <w:szCs w:val="17"/>
        </w:rPr>
        <w:t xml:space="preserve">[] </w:t>
      </w:r>
      <w:r w:rsidR="005F3CD1" w:rsidRPr="00840CCD">
        <w:rPr>
          <w:rFonts w:ascii="Adobe Devanagari" w:hAnsi="Adobe Devanagari" w:cs="Adobe Devanagari"/>
          <w:color w:val="231F20"/>
          <w:sz w:val="18"/>
          <w:szCs w:val="18"/>
        </w:rPr>
        <w:t xml:space="preserve">property at work in a </w:t>
      </w:r>
      <w:r w:rsidR="005F3CD1" w:rsidRPr="00840CCD">
        <w:rPr>
          <w:rFonts w:ascii="Adobe Devanagari" w:hAnsi="Adobe Devanagari" w:cs="Adobe Devanagari"/>
          <w:color w:val="231F20"/>
          <w:sz w:val="17"/>
          <w:szCs w:val="17"/>
        </w:rPr>
        <w:t xml:space="preserve">for </w:t>
      </w:r>
      <w:r w:rsidR="005F3CD1" w:rsidRPr="00840CCD">
        <w:rPr>
          <w:rFonts w:ascii="Adobe Devanagari" w:hAnsi="Adobe Devanagari" w:cs="Adobe Devanagari"/>
          <w:color w:val="231F20"/>
          <w:sz w:val="18"/>
          <w:szCs w:val="18"/>
        </w:rPr>
        <w:t>repeat loop</w:t>
      </w:r>
    </w:p>
    <w:p w14:paraId="10AE06C9" w14:textId="7F46FE78" w:rsidR="00840CCD" w:rsidRDefault="00840CCD" w:rsidP="00D57ADE">
      <w:pPr>
        <w:rPr>
          <w:rFonts w:ascii="Adobe Devanagari" w:hAnsi="Adobe Devanagari" w:cs="Adobe Devanagari"/>
          <w:color w:val="231F20"/>
          <w:sz w:val="18"/>
          <w:szCs w:val="18"/>
        </w:rPr>
      </w:pPr>
    </w:p>
    <w:p w14:paraId="619D3D4C" w14:textId="4C49F04F" w:rsidR="00840CCD" w:rsidRDefault="00840CCD" w:rsidP="00D57ADE">
      <w:pPr>
        <w:rPr>
          <w:rFonts w:ascii="Optima-Black" w:hAnsi="Optima-Black" w:cs="Optima-Black"/>
          <w:b/>
          <w:bCs/>
          <w:color w:val="231F20"/>
          <w:sz w:val="34"/>
          <w:szCs w:val="34"/>
        </w:rPr>
      </w:pPr>
      <w:r>
        <w:rPr>
          <w:rFonts w:ascii="Optima-Black" w:hAnsi="Optima-Black" w:cs="Optima-Black"/>
          <w:b/>
          <w:bCs/>
          <w:color w:val="231F20"/>
          <w:sz w:val="34"/>
          <w:szCs w:val="34"/>
        </w:rPr>
        <w:t>Form Controls as Objects:</w:t>
      </w:r>
    </w:p>
    <w:p w14:paraId="5E1803CE" w14:textId="77777777" w:rsidR="00840CCD" w:rsidRPr="00840CCD" w:rsidRDefault="00840CCD" w:rsidP="00840CCD">
      <w:pPr>
        <w:autoSpaceDE w:val="0"/>
        <w:autoSpaceDN w:val="0"/>
        <w:adjustRightInd w:val="0"/>
        <w:spacing w:after="0" w:line="240" w:lineRule="auto"/>
        <w:rPr>
          <w:rFonts w:ascii="Adobe Devanagari" w:hAnsi="Adobe Devanagari" w:cs="Adobe Devanagari"/>
          <w:color w:val="231F20"/>
          <w:sz w:val="17"/>
          <w:szCs w:val="17"/>
        </w:rPr>
      </w:pPr>
      <w:r w:rsidRPr="00840CCD">
        <w:rPr>
          <w:rFonts w:ascii="Adobe Devanagari" w:hAnsi="Adobe Devanagari" w:cs="Adobe Devanagari"/>
          <w:color w:val="231F20"/>
          <w:sz w:val="17"/>
          <w:szCs w:val="17"/>
        </w:rPr>
        <w:t>Three kinds of HTML elements nested inside a &lt;form&gt; tag become scriptable objects in all browser</w:t>
      </w:r>
    </w:p>
    <w:p w14:paraId="5A56DF24" w14:textId="77777777" w:rsidR="00840CCD" w:rsidRPr="00840CCD" w:rsidRDefault="00840CCD" w:rsidP="00840CCD">
      <w:pPr>
        <w:autoSpaceDE w:val="0"/>
        <w:autoSpaceDN w:val="0"/>
        <w:adjustRightInd w:val="0"/>
        <w:spacing w:after="0" w:line="240" w:lineRule="auto"/>
        <w:rPr>
          <w:rFonts w:ascii="Adobe Devanagari" w:hAnsi="Adobe Devanagari" w:cs="Adobe Devanagari"/>
          <w:color w:val="231F20"/>
          <w:sz w:val="17"/>
          <w:szCs w:val="17"/>
        </w:rPr>
      </w:pPr>
      <w:r w:rsidRPr="00840CCD">
        <w:rPr>
          <w:rFonts w:ascii="Adobe Devanagari" w:hAnsi="Adobe Devanagari" w:cs="Adobe Devanagari"/>
          <w:color w:val="231F20"/>
          <w:sz w:val="17"/>
          <w:szCs w:val="17"/>
        </w:rPr>
        <w:t>DOMs. Most of the objects owe their existence to the &lt;input&gt; tag in the page’s source code. Only</w:t>
      </w:r>
    </w:p>
    <w:p w14:paraId="51BB58D8" w14:textId="77777777" w:rsidR="00840CCD" w:rsidRPr="00840CCD" w:rsidRDefault="00840CCD" w:rsidP="00840CCD">
      <w:pPr>
        <w:autoSpaceDE w:val="0"/>
        <w:autoSpaceDN w:val="0"/>
        <w:adjustRightInd w:val="0"/>
        <w:spacing w:after="0" w:line="240" w:lineRule="auto"/>
        <w:rPr>
          <w:rFonts w:ascii="Adobe Devanagari" w:hAnsi="Adobe Devanagari" w:cs="Adobe Devanagari"/>
          <w:color w:val="231F20"/>
          <w:sz w:val="17"/>
          <w:szCs w:val="17"/>
        </w:rPr>
      </w:pPr>
      <w:r w:rsidRPr="00840CCD">
        <w:rPr>
          <w:rFonts w:ascii="Adobe Devanagari" w:hAnsi="Adobe Devanagari" w:cs="Adobe Devanagari"/>
          <w:color w:val="231F20"/>
          <w:sz w:val="17"/>
          <w:szCs w:val="17"/>
        </w:rPr>
        <w:t>the value assigned to the type attribute of an &lt;input&gt; tag determines whether the element is a text</w:t>
      </w:r>
    </w:p>
    <w:p w14:paraId="1B4C3E79" w14:textId="77777777" w:rsidR="00840CCD" w:rsidRPr="00840CCD" w:rsidRDefault="00840CCD" w:rsidP="00840CCD">
      <w:pPr>
        <w:autoSpaceDE w:val="0"/>
        <w:autoSpaceDN w:val="0"/>
        <w:adjustRightInd w:val="0"/>
        <w:spacing w:after="0" w:line="240" w:lineRule="auto"/>
        <w:rPr>
          <w:rFonts w:ascii="Adobe Devanagari" w:hAnsi="Adobe Devanagari" w:cs="Adobe Devanagari"/>
          <w:color w:val="231F20"/>
          <w:sz w:val="17"/>
          <w:szCs w:val="17"/>
        </w:rPr>
      </w:pPr>
      <w:r w:rsidRPr="00840CCD">
        <w:rPr>
          <w:rFonts w:ascii="Adobe Devanagari" w:hAnsi="Adobe Devanagari" w:cs="Adobe Devanagari"/>
          <w:color w:val="231F20"/>
          <w:sz w:val="17"/>
          <w:szCs w:val="17"/>
        </w:rPr>
        <w:t>box, password entry field, hidden field, button, checkbox, or radio button. The other two kinds of</w:t>
      </w:r>
    </w:p>
    <w:p w14:paraId="4B94D7D9" w14:textId="68356474" w:rsidR="00840CCD" w:rsidRDefault="00840CCD" w:rsidP="00840CCD">
      <w:pPr>
        <w:rPr>
          <w:rFonts w:ascii="Adobe Devanagari" w:hAnsi="Adobe Devanagari" w:cs="Adobe Devanagari"/>
          <w:color w:val="231F20"/>
          <w:sz w:val="17"/>
          <w:szCs w:val="17"/>
        </w:rPr>
      </w:pPr>
      <w:r w:rsidRPr="00840CCD">
        <w:rPr>
          <w:rFonts w:ascii="Adobe Devanagari" w:hAnsi="Adobe Devanagari" w:cs="Adobe Devanagari"/>
          <w:color w:val="231F20"/>
          <w:sz w:val="17"/>
          <w:szCs w:val="17"/>
        </w:rPr>
        <w:t>form controls</w:t>
      </w:r>
      <w:r w:rsidRPr="0050732A">
        <w:rPr>
          <w:rFonts w:ascii="Adobe Devanagari" w:hAnsi="Adobe Devanagari" w:cs="Adobe Devanagari"/>
          <w:b/>
          <w:color w:val="FF0000"/>
          <w:sz w:val="17"/>
          <w:szCs w:val="17"/>
        </w:rPr>
        <w:t xml:space="preserve">, </w:t>
      </w:r>
      <w:proofErr w:type="spellStart"/>
      <w:r w:rsidRPr="0050732A">
        <w:rPr>
          <w:rFonts w:ascii="Adobe Devanagari" w:hAnsi="Adobe Devanagari" w:cs="Adobe Devanagari"/>
          <w:b/>
          <w:color w:val="FF0000"/>
          <w:sz w:val="17"/>
          <w:szCs w:val="17"/>
        </w:rPr>
        <w:t>textarea</w:t>
      </w:r>
      <w:proofErr w:type="spellEnd"/>
      <w:r w:rsidRPr="0050732A">
        <w:rPr>
          <w:rFonts w:ascii="Adobe Devanagari" w:hAnsi="Adobe Devanagari" w:cs="Adobe Devanagari"/>
          <w:b/>
          <w:color w:val="FF0000"/>
          <w:sz w:val="17"/>
          <w:szCs w:val="17"/>
        </w:rPr>
        <w:t xml:space="preserve"> and sel</w:t>
      </w:r>
      <w:r w:rsidRPr="0050732A">
        <w:rPr>
          <w:rFonts w:ascii="Adobe Devanagari" w:hAnsi="Adobe Devanagari" w:cs="Adobe Devanagari"/>
          <w:color w:val="FF0000"/>
          <w:sz w:val="17"/>
          <w:szCs w:val="17"/>
        </w:rPr>
        <w:t>ect</w:t>
      </w:r>
      <w:r w:rsidRPr="00840CCD">
        <w:rPr>
          <w:rFonts w:ascii="Adobe Devanagari" w:hAnsi="Adobe Devanagari" w:cs="Adobe Devanagari"/>
          <w:color w:val="231F20"/>
          <w:sz w:val="17"/>
          <w:szCs w:val="17"/>
        </w:rPr>
        <w:t>, have their own tags.</w:t>
      </w:r>
    </w:p>
    <w:p w14:paraId="635BA0E9" w14:textId="078323E6" w:rsidR="0050732A" w:rsidRPr="005E554C" w:rsidRDefault="0050732A" w:rsidP="0050732A">
      <w:pPr>
        <w:pStyle w:val="ListParagraph"/>
        <w:numPr>
          <w:ilvl w:val="0"/>
          <w:numId w:val="3"/>
        </w:numPr>
        <w:rPr>
          <w:rFonts w:ascii="Adobe Devanagari" w:hAnsi="Adobe Devanagari" w:cs="Adobe Devanagari"/>
          <w:color w:val="231F20"/>
          <w:sz w:val="17"/>
          <w:szCs w:val="17"/>
        </w:rPr>
      </w:pPr>
      <w:r>
        <w:rPr>
          <w:rFonts w:ascii="Optima-Black" w:hAnsi="Optima-Black" w:cs="Optima-Black"/>
          <w:b/>
          <w:bCs/>
          <w:color w:val="231F20"/>
          <w:sz w:val="26"/>
          <w:szCs w:val="26"/>
        </w:rPr>
        <w:t>Text-related input objects</w:t>
      </w:r>
      <w:r w:rsidR="005E554C">
        <w:rPr>
          <w:rFonts w:ascii="Optima-Black" w:hAnsi="Optima-Black" w:cs="Optima-Black"/>
          <w:b/>
          <w:bCs/>
          <w:color w:val="231F20"/>
          <w:sz w:val="26"/>
          <w:szCs w:val="26"/>
        </w:rPr>
        <w:t>:</w:t>
      </w:r>
    </w:p>
    <w:p w14:paraId="44FCE31A" w14:textId="77777777" w:rsidR="005E554C" w:rsidRPr="005E554C" w:rsidRDefault="005E554C" w:rsidP="005E554C">
      <w:pPr>
        <w:pStyle w:val="ListParagraph"/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FF0000"/>
          <w:sz w:val="18"/>
          <w:szCs w:val="18"/>
        </w:rPr>
      </w:pPr>
      <w:r w:rsidRPr="005E554C">
        <w:rPr>
          <w:rFonts w:ascii="Berkeley-Book" w:hAnsi="Berkeley-Book" w:cs="Berkeley-Book"/>
          <w:color w:val="231F20"/>
          <w:sz w:val="18"/>
          <w:szCs w:val="18"/>
        </w:rPr>
        <w:t xml:space="preserve">Each of the four text-related HTML form elements — input elements of the </w:t>
      </w:r>
      <w:r w:rsidRPr="005E554C">
        <w:rPr>
          <w:rFonts w:ascii="IndyCode" w:hAnsi="IndyCode" w:cs="IndyCode"/>
          <w:color w:val="FF0000"/>
          <w:sz w:val="17"/>
          <w:szCs w:val="17"/>
        </w:rPr>
        <w:t>text</w:t>
      </w:r>
      <w:r w:rsidRPr="005E554C">
        <w:rPr>
          <w:rFonts w:ascii="Berkeley-Book" w:hAnsi="Berkeley-Book" w:cs="Berkeley-Book"/>
          <w:color w:val="FF0000"/>
          <w:sz w:val="18"/>
          <w:szCs w:val="18"/>
        </w:rPr>
        <w:t xml:space="preserve">, </w:t>
      </w:r>
      <w:r w:rsidRPr="005E554C">
        <w:rPr>
          <w:rFonts w:ascii="IndyCode" w:hAnsi="IndyCode" w:cs="IndyCode"/>
          <w:color w:val="FF0000"/>
          <w:sz w:val="17"/>
          <w:szCs w:val="17"/>
        </w:rPr>
        <w:t>password</w:t>
      </w:r>
      <w:r w:rsidRPr="005E554C">
        <w:rPr>
          <w:rFonts w:ascii="Berkeley-Book" w:hAnsi="Berkeley-Book" w:cs="Berkeley-Book"/>
          <w:color w:val="FF0000"/>
          <w:sz w:val="18"/>
          <w:szCs w:val="18"/>
        </w:rPr>
        <w:t>,</w:t>
      </w:r>
    </w:p>
    <w:p w14:paraId="34A13EC1" w14:textId="77777777" w:rsidR="005E554C" w:rsidRPr="005E554C" w:rsidRDefault="005E554C" w:rsidP="005E554C">
      <w:pPr>
        <w:pStyle w:val="ListParagraph"/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 w:rsidRPr="005E554C">
        <w:rPr>
          <w:rFonts w:ascii="Berkeley-Book" w:hAnsi="Berkeley-Book" w:cs="Berkeley-Book"/>
          <w:color w:val="FF0000"/>
          <w:sz w:val="18"/>
          <w:szCs w:val="18"/>
        </w:rPr>
        <w:t xml:space="preserve">and </w:t>
      </w:r>
      <w:r w:rsidRPr="005E554C">
        <w:rPr>
          <w:rFonts w:ascii="IndyCode" w:hAnsi="IndyCode" w:cs="IndyCode"/>
          <w:color w:val="FF0000"/>
          <w:sz w:val="17"/>
          <w:szCs w:val="17"/>
        </w:rPr>
        <w:t xml:space="preserve">hidden </w:t>
      </w:r>
      <w:r w:rsidRPr="005E554C">
        <w:rPr>
          <w:rFonts w:ascii="Berkeley-Book" w:hAnsi="Berkeley-Book" w:cs="Berkeley-Book"/>
          <w:color w:val="231F20"/>
          <w:sz w:val="18"/>
          <w:szCs w:val="18"/>
        </w:rPr>
        <w:t xml:space="preserve">types, plus the </w:t>
      </w:r>
      <w:proofErr w:type="spellStart"/>
      <w:r w:rsidRPr="005E554C">
        <w:rPr>
          <w:rFonts w:ascii="IndyCode" w:hAnsi="IndyCode" w:cs="IndyCode"/>
          <w:color w:val="FF0000"/>
          <w:sz w:val="17"/>
          <w:szCs w:val="17"/>
        </w:rPr>
        <w:t>textarea</w:t>
      </w:r>
      <w:proofErr w:type="spellEnd"/>
      <w:r w:rsidRPr="005E554C">
        <w:rPr>
          <w:rFonts w:ascii="IndyCode" w:hAnsi="IndyCode" w:cs="IndyCode"/>
          <w:color w:val="231F20"/>
          <w:sz w:val="17"/>
          <w:szCs w:val="17"/>
        </w:rPr>
        <w:t xml:space="preserve"> </w:t>
      </w:r>
      <w:r w:rsidRPr="005E554C">
        <w:rPr>
          <w:rFonts w:ascii="Berkeley-Book" w:hAnsi="Berkeley-Book" w:cs="Berkeley-Book"/>
          <w:color w:val="231F20"/>
          <w:sz w:val="18"/>
          <w:szCs w:val="18"/>
        </w:rPr>
        <w:t>element — is an element in the document object</w:t>
      </w:r>
    </w:p>
    <w:p w14:paraId="6FA1EC3A" w14:textId="64B525FB" w:rsidR="005E554C" w:rsidRDefault="005E554C" w:rsidP="005E554C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hierarchy. We strongly recommend </w:t>
      </w:r>
      <w:r w:rsidRPr="005E554C">
        <w:rPr>
          <w:rFonts w:ascii="Berkeley-Book" w:hAnsi="Berkeley-Book" w:cs="Berkeley-Book"/>
          <w:color w:val="231F20"/>
          <w:sz w:val="18"/>
          <w:szCs w:val="18"/>
        </w:rPr>
        <w:t>assigning both unique IDs and names to every text-related form control element</w:t>
      </w:r>
    </w:p>
    <w:p w14:paraId="26E87EDE" w14:textId="77777777" w:rsidR="00A64238" w:rsidRPr="00A64238" w:rsidRDefault="00A64238" w:rsidP="00A6423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 w:rsidRPr="00A64238">
        <w:rPr>
          <w:rFonts w:ascii="Berkeley-Book" w:hAnsi="Berkeley-Book" w:cs="Berkeley-Book"/>
          <w:color w:val="231F20"/>
          <w:sz w:val="18"/>
          <w:szCs w:val="18"/>
        </w:rPr>
        <w:t xml:space="preserve">When a form is </w:t>
      </w:r>
      <w:proofErr w:type="gramStart"/>
      <w:r w:rsidRPr="00A64238">
        <w:rPr>
          <w:rFonts w:ascii="Berkeley-Book" w:hAnsi="Berkeley-Book" w:cs="Berkeley-Book"/>
          <w:color w:val="231F20"/>
          <w:sz w:val="18"/>
          <w:szCs w:val="18"/>
        </w:rPr>
        <w:t>actually submitted</w:t>
      </w:r>
      <w:proofErr w:type="gramEnd"/>
      <w:r w:rsidRPr="00A64238">
        <w:rPr>
          <w:rFonts w:ascii="Berkeley-Book" w:hAnsi="Berkeley-Book" w:cs="Berkeley-Book"/>
          <w:color w:val="231F20"/>
          <w:sz w:val="18"/>
          <w:szCs w:val="18"/>
        </w:rPr>
        <w:t xml:space="preserve"> to a server-side program, it is the control elements’ name attributes</w:t>
      </w:r>
    </w:p>
    <w:p w14:paraId="147EE939" w14:textId="02B53153" w:rsidR="00890AEA" w:rsidRDefault="00A64238" w:rsidP="00A6423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 w:rsidRPr="00A64238">
        <w:rPr>
          <w:rFonts w:ascii="Berkeley-Book" w:hAnsi="Berkeley-Book" w:cs="Berkeley-Book"/>
          <w:color w:val="231F20"/>
          <w:sz w:val="18"/>
          <w:szCs w:val="18"/>
        </w:rPr>
        <w:t>that are sent to the server along with the elements’ values.</w:t>
      </w:r>
    </w:p>
    <w:p w14:paraId="273ED92E" w14:textId="77777777" w:rsidR="00A64238" w:rsidRPr="00A64238" w:rsidRDefault="00A64238" w:rsidP="00A6423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 w:rsidRPr="00A64238">
        <w:rPr>
          <w:rFonts w:ascii="Berkeley-Book" w:hAnsi="Berkeley-Book" w:cs="Berkeley-Book"/>
          <w:color w:val="231F20"/>
          <w:sz w:val="18"/>
          <w:szCs w:val="18"/>
        </w:rPr>
        <w:t>Most of your text-field actions are triggered by the change of text (the</w:t>
      </w:r>
    </w:p>
    <w:p w14:paraId="7C31F2CC" w14:textId="78ED897C" w:rsidR="00A64238" w:rsidRDefault="00A64238" w:rsidP="00A6423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proofErr w:type="spellStart"/>
      <w:r w:rsidRPr="00A64238">
        <w:rPr>
          <w:rFonts w:ascii="Berkeley-Book" w:hAnsi="Berkeley-Book" w:cs="Berkeley-Book"/>
          <w:color w:val="231F20"/>
          <w:sz w:val="18"/>
          <w:szCs w:val="18"/>
        </w:rPr>
        <w:t>onchange</w:t>
      </w:r>
      <w:proofErr w:type="spellEnd"/>
      <w:r w:rsidRPr="00A64238">
        <w:rPr>
          <w:rFonts w:ascii="Berkeley-Book" w:hAnsi="Berkeley-Book" w:cs="Berkeley-Book"/>
          <w:color w:val="231F20"/>
          <w:sz w:val="18"/>
          <w:szCs w:val="18"/>
        </w:rPr>
        <w:t xml:space="preserve"> event handler).</w:t>
      </w:r>
    </w:p>
    <w:p w14:paraId="446455F4" w14:textId="77777777" w:rsidR="00A64238" w:rsidRPr="00A64238" w:rsidRDefault="00A64238" w:rsidP="00A6423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 w:rsidRPr="00A64238">
        <w:rPr>
          <w:rFonts w:ascii="Berkeley-Book" w:hAnsi="Berkeley-Book" w:cs="Berkeley-Book"/>
          <w:color w:val="231F20"/>
          <w:sz w:val="18"/>
          <w:szCs w:val="18"/>
        </w:rPr>
        <w:t>Without a doubt, the single most-used property of a text-related element is the value property. This</w:t>
      </w:r>
    </w:p>
    <w:p w14:paraId="4BC047D1" w14:textId="2F215F46" w:rsidR="00A64238" w:rsidRDefault="00A64238" w:rsidP="00A6423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 w:rsidRPr="00A64238">
        <w:rPr>
          <w:rFonts w:ascii="Berkeley-Book" w:hAnsi="Berkeley-Book" w:cs="Berkeley-Book"/>
          <w:color w:val="231F20"/>
          <w:sz w:val="18"/>
          <w:szCs w:val="18"/>
        </w:rPr>
        <w:lastRenderedPageBreak/>
        <w:t>property represents the current contents of the text element.</w:t>
      </w:r>
    </w:p>
    <w:p w14:paraId="2E50DD44" w14:textId="646CCAA9" w:rsidR="003120B0" w:rsidRPr="003120B0" w:rsidRDefault="003120B0" w:rsidP="003120B0">
      <w:pPr>
        <w:pStyle w:val="ListParagraph"/>
        <w:numPr>
          <w:ilvl w:val="0"/>
          <w:numId w:val="3"/>
        </w:num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Optima-Black" w:hAnsi="Optima-Black" w:cs="Optima-Black"/>
          <w:b/>
          <w:bCs/>
          <w:color w:val="231F20"/>
          <w:sz w:val="26"/>
          <w:szCs w:val="26"/>
        </w:rPr>
        <w:t>The button input object</w:t>
      </w:r>
    </w:p>
    <w:p w14:paraId="4616FAFC" w14:textId="77777777" w:rsidR="0087508C" w:rsidRPr="0087508C" w:rsidRDefault="0087508C" w:rsidP="0087508C">
      <w:pPr>
        <w:pStyle w:val="ListParagraph"/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 w:rsidRPr="0087508C">
        <w:rPr>
          <w:rFonts w:ascii="Berkeley-Book" w:hAnsi="Berkeley-Book" w:cs="Berkeley-Book"/>
          <w:color w:val="231F20"/>
          <w:sz w:val="18"/>
          <w:szCs w:val="18"/>
        </w:rPr>
        <w:t xml:space="preserve">We use the button-type </w:t>
      </w:r>
      <w:r w:rsidRPr="0087508C">
        <w:rPr>
          <w:rFonts w:ascii="IndyCode" w:hAnsi="IndyCode" w:cs="IndyCode"/>
          <w:color w:val="231F20"/>
          <w:sz w:val="17"/>
          <w:szCs w:val="17"/>
        </w:rPr>
        <w:t xml:space="preserve">input </w:t>
      </w:r>
      <w:r w:rsidRPr="0087508C">
        <w:rPr>
          <w:rFonts w:ascii="Berkeley-Book" w:hAnsi="Berkeley-Book" w:cs="Berkeley-Book"/>
          <w:color w:val="231F20"/>
          <w:sz w:val="18"/>
          <w:szCs w:val="18"/>
        </w:rPr>
        <w:t>element in many examples in this book. The button is one of the simplest</w:t>
      </w:r>
    </w:p>
    <w:p w14:paraId="7AA765B8" w14:textId="77777777" w:rsidR="0087508C" w:rsidRPr="0087508C" w:rsidRDefault="0087508C" w:rsidP="0087508C">
      <w:pPr>
        <w:pStyle w:val="ListParagraph"/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 w:rsidRPr="0087508C">
        <w:rPr>
          <w:rFonts w:ascii="Berkeley-Book" w:hAnsi="Berkeley-Book" w:cs="Berkeley-Book"/>
          <w:color w:val="231F20"/>
          <w:sz w:val="18"/>
          <w:szCs w:val="18"/>
        </w:rPr>
        <w:t>objects to script. In the simplified object model of this tutorial, the button object has only a few</w:t>
      </w:r>
    </w:p>
    <w:p w14:paraId="3CA79108" w14:textId="11346767" w:rsidR="003120B0" w:rsidRDefault="0087508C" w:rsidP="0087508C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properties that are rarely accessed or modified in day-to-day scripts</w:t>
      </w:r>
    </w:p>
    <w:p w14:paraId="1FECEC65" w14:textId="1C738598" w:rsidR="0087508C" w:rsidRDefault="0087508C" w:rsidP="0087508C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                  By far the most useful event of the button object is the </w:t>
      </w:r>
      <w:r>
        <w:rPr>
          <w:rFonts w:ascii="IndyCode" w:hAnsi="IndyCode" w:cs="IndyCode"/>
          <w:color w:val="231F20"/>
          <w:sz w:val="17"/>
          <w:szCs w:val="17"/>
        </w:rPr>
        <w:t xml:space="preserve">click </w:t>
      </w:r>
      <w:r>
        <w:rPr>
          <w:rFonts w:ascii="Berkeley-Book" w:hAnsi="Berkeley-Book" w:cs="Berkeley-Book"/>
          <w:color w:val="231F20"/>
          <w:sz w:val="18"/>
          <w:szCs w:val="18"/>
        </w:rPr>
        <w:t>event. It fires</w:t>
      </w:r>
    </w:p>
    <w:p w14:paraId="226FA6C6" w14:textId="189AF0D5" w:rsidR="0087508C" w:rsidRDefault="0087508C" w:rsidP="0087508C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whenever the user clicks the button. Simple enough. No magic here</w:t>
      </w:r>
    </w:p>
    <w:p w14:paraId="0B15CB99" w14:textId="53CBCD5E" w:rsidR="0087508C" w:rsidRPr="0087508C" w:rsidRDefault="0087508C" w:rsidP="0087508C">
      <w:pPr>
        <w:pStyle w:val="ListParagraph"/>
        <w:numPr>
          <w:ilvl w:val="0"/>
          <w:numId w:val="3"/>
        </w:num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Optima-Black" w:hAnsi="Optima-Black" w:cs="Optima-Black"/>
          <w:b/>
          <w:bCs/>
          <w:color w:val="231F20"/>
          <w:sz w:val="26"/>
          <w:szCs w:val="26"/>
        </w:rPr>
        <w:t>The checkbox input object</w:t>
      </w:r>
    </w:p>
    <w:p w14:paraId="5976A92F" w14:textId="77777777" w:rsidR="0087508C" w:rsidRPr="0087508C" w:rsidRDefault="0087508C" w:rsidP="0087508C">
      <w:pPr>
        <w:pStyle w:val="ListParagraph"/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 w:rsidRPr="0087508C">
        <w:rPr>
          <w:rFonts w:ascii="Berkeley-Book" w:hAnsi="Berkeley-Book" w:cs="Berkeley-Book"/>
          <w:color w:val="231F20"/>
          <w:sz w:val="18"/>
          <w:szCs w:val="18"/>
        </w:rPr>
        <w:t xml:space="preserve">A checkbox is also a simple element of the </w:t>
      </w:r>
      <w:r w:rsidRPr="0087508C">
        <w:rPr>
          <w:rFonts w:ascii="IndyCode" w:hAnsi="IndyCode" w:cs="IndyCode"/>
          <w:color w:val="231F20"/>
          <w:sz w:val="17"/>
          <w:szCs w:val="17"/>
        </w:rPr>
        <w:t xml:space="preserve">form </w:t>
      </w:r>
      <w:r w:rsidRPr="0087508C">
        <w:rPr>
          <w:rFonts w:ascii="Berkeley-Book" w:hAnsi="Berkeley-Book" w:cs="Berkeley-Book"/>
          <w:color w:val="231F20"/>
          <w:sz w:val="18"/>
          <w:szCs w:val="18"/>
        </w:rPr>
        <w:t>object, but some of the properties may not be</w:t>
      </w:r>
    </w:p>
    <w:p w14:paraId="4C927922" w14:textId="469956FD" w:rsidR="0087508C" w:rsidRDefault="0087508C" w:rsidP="0087508C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entirely intuitive.</w:t>
      </w:r>
    </w:p>
    <w:p w14:paraId="348BC62D" w14:textId="77777777" w:rsidR="006E10B8" w:rsidRPr="006E10B8" w:rsidRDefault="006E10B8" w:rsidP="006E10B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 w:rsidRPr="006E10B8">
        <w:rPr>
          <w:rFonts w:ascii="Berkeley-Book" w:hAnsi="Berkeley-Book" w:cs="Berkeley-Book"/>
          <w:color w:val="231F20"/>
          <w:sz w:val="18"/>
          <w:szCs w:val="18"/>
        </w:rPr>
        <w:t>&lt;input type="checkbox" id="memory" name="remember-me" value="yup"&gt;</w:t>
      </w:r>
    </w:p>
    <w:p w14:paraId="03AAEF78" w14:textId="02DD5D16" w:rsidR="0087508C" w:rsidRDefault="006E10B8" w:rsidP="006E10B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 w:rsidRPr="006E10B8">
        <w:rPr>
          <w:rFonts w:ascii="Berkeley-Book" w:hAnsi="Berkeley-Book" w:cs="Berkeley-Book"/>
          <w:color w:val="231F20"/>
          <w:sz w:val="18"/>
          <w:szCs w:val="18"/>
        </w:rPr>
        <w:t>&lt;label for="memory"&gt;Remember me on this computer&lt;/label&gt;</w:t>
      </w:r>
    </w:p>
    <w:p w14:paraId="0148B5E4" w14:textId="51367C00" w:rsidR="006E10B8" w:rsidRDefault="006E10B8" w:rsidP="006E10B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noProof/>
        </w:rPr>
        <w:drawing>
          <wp:inline distT="0" distB="0" distL="0" distR="0" wp14:anchorId="388A0A4B" wp14:editId="63CD2CA4">
            <wp:extent cx="5943600" cy="17392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DF79" w14:textId="3A54D5B7" w:rsidR="006E10B8" w:rsidRPr="006E10B8" w:rsidRDefault="006E10B8" w:rsidP="006E10B8">
      <w:pPr>
        <w:pStyle w:val="ListParagraph"/>
        <w:numPr>
          <w:ilvl w:val="0"/>
          <w:numId w:val="3"/>
        </w:num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Optima-Black" w:hAnsi="Optima-Black" w:cs="Optima-Black"/>
          <w:b/>
          <w:bCs/>
          <w:color w:val="231F20"/>
          <w:sz w:val="26"/>
          <w:szCs w:val="26"/>
        </w:rPr>
        <w:t>The radio input object</w:t>
      </w:r>
    </w:p>
    <w:p w14:paraId="6397A273" w14:textId="59B6AF8D" w:rsidR="006E10B8" w:rsidRPr="002B3DB7" w:rsidRDefault="006E10B8" w:rsidP="002B3DB7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 w:rsidRPr="006E10B8">
        <w:rPr>
          <w:rFonts w:ascii="Berkeley-Book" w:hAnsi="Berkeley-Book" w:cs="Berkeley-Book"/>
          <w:color w:val="231F20"/>
          <w:sz w:val="18"/>
          <w:szCs w:val="18"/>
        </w:rPr>
        <w:t xml:space="preserve">To let the </w:t>
      </w:r>
      <w:proofErr w:type="gramStart"/>
      <w:r w:rsidRPr="006E10B8">
        <w:rPr>
          <w:rFonts w:ascii="Berkeley-Book" w:hAnsi="Berkeley-Book" w:cs="Berkeley-Book"/>
          <w:color w:val="231F20"/>
          <w:sz w:val="18"/>
          <w:szCs w:val="18"/>
        </w:rPr>
        <w:t>browser</w:t>
      </w:r>
      <w:proofErr w:type="gramEnd"/>
      <w:r w:rsidRPr="006E10B8">
        <w:rPr>
          <w:rFonts w:ascii="Berkeley-Book" w:hAnsi="Berkeley-Book" w:cs="Berkeley-Book"/>
          <w:color w:val="231F20"/>
          <w:sz w:val="18"/>
          <w:szCs w:val="18"/>
        </w:rPr>
        <w:t xml:space="preserve"> manag</w:t>
      </w:r>
      <w:r>
        <w:rPr>
          <w:rFonts w:ascii="Berkeley-Book" w:hAnsi="Berkeley-Book" w:cs="Berkeley-Book" w:hint="eastAsia"/>
          <w:color w:val="231F20"/>
          <w:sz w:val="18"/>
          <w:szCs w:val="18"/>
        </w:rPr>
        <w:t>e</w:t>
      </w:r>
      <w:r>
        <w:rPr>
          <w:rFonts w:ascii="Berkeley-Book" w:hAnsi="Berkeley-Book" w:cs="Berkeley-Book"/>
          <w:color w:val="231F20"/>
          <w:sz w:val="18"/>
          <w:szCs w:val="18"/>
        </w:rPr>
        <w:t xml:space="preserve"> </w:t>
      </w:r>
      <w:r w:rsidRPr="006E10B8">
        <w:rPr>
          <w:rFonts w:ascii="Berkeley-Book" w:hAnsi="Berkeley-Book" w:cs="Berkeley-Book"/>
          <w:color w:val="231F20"/>
          <w:sz w:val="18"/>
          <w:szCs w:val="18"/>
        </w:rPr>
        <w:t xml:space="preserve">the highlighting and </w:t>
      </w:r>
      <w:proofErr w:type="spellStart"/>
      <w:r w:rsidRPr="006E10B8">
        <w:rPr>
          <w:rFonts w:ascii="Berkeley-Book" w:hAnsi="Berkeley-Book" w:cs="Berkeley-Book"/>
          <w:color w:val="231F20"/>
          <w:sz w:val="18"/>
          <w:szCs w:val="18"/>
        </w:rPr>
        <w:t>unhighlighting</w:t>
      </w:r>
      <w:proofErr w:type="spellEnd"/>
      <w:r w:rsidRPr="006E10B8">
        <w:rPr>
          <w:rFonts w:ascii="Berkeley-Book" w:hAnsi="Berkeley-Book" w:cs="Berkeley-Book"/>
          <w:color w:val="231F20"/>
          <w:sz w:val="18"/>
          <w:szCs w:val="18"/>
        </w:rPr>
        <w:t xml:space="preserve"> of a related group of buttons, you must assign the same </w:t>
      </w:r>
      <w:r w:rsidRPr="006E10B8">
        <w:rPr>
          <w:rFonts w:ascii="IndyCode" w:hAnsi="IndyCode" w:cs="IndyCode"/>
          <w:color w:val="231F20"/>
          <w:sz w:val="17"/>
          <w:szCs w:val="17"/>
        </w:rPr>
        <w:t>name</w:t>
      </w:r>
      <w:r>
        <w:rPr>
          <w:rFonts w:ascii="IndyCode" w:hAnsi="IndyCode" w:cs="IndyCode"/>
          <w:color w:val="231F20"/>
          <w:sz w:val="17"/>
          <w:szCs w:val="17"/>
        </w:rPr>
        <w:t xml:space="preserve"> </w:t>
      </w:r>
      <w:r w:rsidRPr="006E10B8">
        <w:rPr>
          <w:rFonts w:ascii="Berkeley-Book" w:hAnsi="Berkeley-Book" w:cs="Berkeley-Book"/>
          <w:color w:val="231F20"/>
          <w:sz w:val="18"/>
          <w:szCs w:val="18"/>
        </w:rPr>
        <w:t>attribute to each of the buttons in the group</w:t>
      </w:r>
      <w:r w:rsidR="002B3DB7">
        <w:rPr>
          <w:rFonts w:ascii="Berkeley-Book" w:hAnsi="Berkeley-Book" w:cs="Berkeley-Book"/>
          <w:color w:val="231F20"/>
          <w:sz w:val="18"/>
          <w:szCs w:val="18"/>
        </w:rPr>
        <w:t xml:space="preserve"> You can have multiple radio groups within a form, but </w:t>
      </w:r>
      <w:r w:rsidR="002B3DB7" w:rsidRPr="002B3DB7">
        <w:rPr>
          <w:rFonts w:ascii="Berkeley-Book" w:hAnsi="Berkeley-Book" w:cs="Berkeley-Book"/>
          <w:color w:val="231F20"/>
          <w:sz w:val="18"/>
          <w:szCs w:val="18"/>
        </w:rPr>
        <w:t>each member of the same group must have the same name.</w:t>
      </w:r>
    </w:p>
    <w:p w14:paraId="7FD207FF" w14:textId="77777777" w:rsidR="002B3DB7" w:rsidRDefault="002B3DB7" w:rsidP="002B3DB7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Assigning the same name to a form element forces the browser to manage the elements differently</w:t>
      </w:r>
    </w:p>
    <w:p w14:paraId="3789BCF8" w14:textId="77777777" w:rsidR="002B3DB7" w:rsidRDefault="002B3DB7" w:rsidP="002B3DB7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than if they each had a unique name. Instead, the browser maintains an array list of objects with the</w:t>
      </w:r>
    </w:p>
    <w:p w14:paraId="3A234F56" w14:textId="77777777" w:rsidR="002B3DB7" w:rsidRDefault="002B3DB7" w:rsidP="002B3DB7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same name. The name assigned to the group becomes the name of the array. Some properties apply</w:t>
      </w:r>
    </w:p>
    <w:p w14:paraId="77A75687" w14:textId="77777777" w:rsidR="002B3DB7" w:rsidRDefault="002B3DB7" w:rsidP="002B3DB7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to the group as a whole; other properties apply to individual buttons within the group and must be</w:t>
      </w:r>
    </w:p>
    <w:p w14:paraId="1AD0E660" w14:textId="0AEB01B9" w:rsidR="0087508C" w:rsidRDefault="002B3DB7" w:rsidP="002B3DB7">
      <w:p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addressed via array index references.</w:t>
      </w:r>
    </w:p>
    <w:p w14:paraId="74ADDEBC" w14:textId="7126CCDD" w:rsidR="002B3DB7" w:rsidRDefault="002B3DB7" w:rsidP="002B3DB7">
      <w:pPr>
        <w:rPr>
          <w:rFonts w:ascii="IndyCode" w:hAnsi="IndyCode" w:cs="IndyCode"/>
          <w:color w:val="231F20"/>
          <w:sz w:val="17"/>
          <w:szCs w:val="17"/>
        </w:rPr>
      </w:pPr>
      <w:proofErr w:type="spellStart"/>
      <w:proofErr w:type="gramStart"/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formObject</w:t>
      </w:r>
      <w:r>
        <w:rPr>
          <w:rFonts w:ascii="IndyCode" w:hAnsi="IndyCode" w:cs="IndyCode"/>
          <w:color w:val="231F20"/>
          <w:sz w:val="17"/>
          <w:szCs w:val="17"/>
        </w:rPr>
        <w:t>.</w:t>
      </w:r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groupName</w:t>
      </w:r>
      <w:r>
        <w:rPr>
          <w:rFonts w:ascii="IndyCode" w:hAnsi="IndyCode" w:cs="IndyCode"/>
          <w:color w:val="231F20"/>
          <w:sz w:val="17"/>
          <w:szCs w:val="17"/>
        </w:rPr>
        <w:t>.length</w:t>
      </w:r>
      <w:proofErr w:type="spellEnd"/>
      <w:proofErr w:type="gramEnd"/>
    </w:p>
    <w:p w14:paraId="70317581" w14:textId="77777777" w:rsidR="002B3DB7" w:rsidRDefault="002B3DB7" w:rsidP="002B3DB7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If you want to find out whether a </w:t>
      </w:r>
      <w:proofErr w:type="gramStart"/>
      <w:r>
        <w:rPr>
          <w:rFonts w:ascii="Berkeley-Book" w:hAnsi="Berkeley-Book" w:cs="Berkeley-Book"/>
          <w:color w:val="231F20"/>
          <w:sz w:val="18"/>
          <w:szCs w:val="18"/>
        </w:rPr>
        <w:t>particular button</w:t>
      </w:r>
      <w:proofErr w:type="gramEnd"/>
      <w:r>
        <w:rPr>
          <w:rFonts w:ascii="Berkeley-Book" w:hAnsi="Berkeley-Book" w:cs="Berkeley-Book"/>
          <w:color w:val="231F20"/>
          <w:sz w:val="18"/>
          <w:szCs w:val="18"/>
        </w:rPr>
        <w:t xml:space="preserve"> is currently highlighted via the same </w:t>
      </w:r>
      <w:r>
        <w:rPr>
          <w:rFonts w:ascii="IndyCode" w:hAnsi="IndyCode" w:cs="IndyCode"/>
          <w:color w:val="231F20"/>
          <w:sz w:val="17"/>
          <w:szCs w:val="17"/>
        </w:rPr>
        <w:t>checked</w:t>
      </w:r>
    </w:p>
    <w:p w14:paraId="3475CFEC" w14:textId="77777777" w:rsidR="002B3DB7" w:rsidRDefault="002B3DB7" w:rsidP="002B3DB7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property used for the checkbox, you can access the button element by its position in the collection of</w:t>
      </w:r>
    </w:p>
    <w:p w14:paraId="26B66687" w14:textId="77777777" w:rsidR="002B3DB7" w:rsidRDefault="002B3DB7" w:rsidP="002B3DB7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same-named input fields:</w:t>
      </w:r>
    </w:p>
    <w:p w14:paraId="788E3025" w14:textId="393D28B1" w:rsidR="002B3DB7" w:rsidRDefault="002B3DB7" w:rsidP="002B3DB7">
      <w:pPr>
        <w:rPr>
          <w:rFonts w:ascii="IndyCode" w:hAnsi="IndyCode" w:cs="IndyCode"/>
          <w:color w:val="231F20"/>
          <w:sz w:val="17"/>
          <w:szCs w:val="17"/>
        </w:rPr>
      </w:pPr>
      <w:proofErr w:type="spellStart"/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formObject</w:t>
      </w:r>
      <w:r>
        <w:rPr>
          <w:rFonts w:ascii="IndyCode" w:hAnsi="IndyCode" w:cs="IndyCode"/>
          <w:color w:val="231F20"/>
          <w:sz w:val="17"/>
          <w:szCs w:val="17"/>
        </w:rPr>
        <w:t>.</w:t>
      </w:r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groupName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>[0</w:t>
      </w:r>
      <w:proofErr w:type="gramStart"/>
      <w:r>
        <w:rPr>
          <w:rFonts w:ascii="IndyCode" w:hAnsi="IndyCode" w:cs="IndyCode"/>
          <w:color w:val="231F20"/>
          <w:sz w:val="17"/>
          <w:szCs w:val="17"/>
        </w:rPr>
        <w:t>].checked</w:t>
      </w:r>
      <w:proofErr w:type="gramEnd"/>
    </w:p>
    <w:p w14:paraId="7A4EE178" w14:textId="738DD9E6" w:rsidR="00B52F33" w:rsidRDefault="00B52F33" w:rsidP="002B3DB7">
      <w:pPr>
        <w:rPr>
          <w:rFonts w:ascii="Optima-Black" w:hAnsi="Optima-Black" w:cs="Optima-Black"/>
          <w:b/>
          <w:bCs/>
          <w:color w:val="231F20"/>
          <w:sz w:val="26"/>
          <w:szCs w:val="26"/>
        </w:rPr>
      </w:pPr>
      <w:r>
        <w:rPr>
          <w:rFonts w:ascii="Optima-Black" w:hAnsi="Optima-Black" w:cs="Optima-Black"/>
          <w:b/>
          <w:bCs/>
          <w:color w:val="231F20"/>
          <w:sz w:val="26"/>
          <w:szCs w:val="26"/>
        </w:rPr>
        <w:t>The select object</w:t>
      </w:r>
    </w:p>
    <w:p w14:paraId="23ED44BE" w14:textId="68C7C5B1" w:rsidR="00B52F33" w:rsidRDefault="00B52F33" w:rsidP="002B3DB7">
      <w:p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The most complex form control to script is the </w:t>
      </w:r>
      <w:r>
        <w:rPr>
          <w:rFonts w:ascii="IndyCode" w:hAnsi="IndyCode" w:cs="IndyCode"/>
          <w:color w:val="231F20"/>
          <w:sz w:val="17"/>
          <w:szCs w:val="17"/>
        </w:rPr>
        <w:t xml:space="preserve">select </w:t>
      </w:r>
      <w:r>
        <w:rPr>
          <w:rFonts w:ascii="Berkeley-Book" w:hAnsi="Berkeley-Book" w:cs="Berkeley-Book"/>
          <w:color w:val="231F20"/>
          <w:sz w:val="18"/>
          <w:szCs w:val="18"/>
        </w:rPr>
        <w:t>element object.</w:t>
      </w:r>
    </w:p>
    <w:p w14:paraId="3DA9AE11" w14:textId="77777777" w:rsidR="00B52F33" w:rsidRDefault="00B52F33" w:rsidP="00B52F33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The most important property of the select object itself is the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selectedIndex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 xml:space="preserve"> </w:t>
      </w:r>
      <w:r>
        <w:rPr>
          <w:rFonts w:ascii="Berkeley-Book" w:hAnsi="Berkeley-Book" w:cs="Berkeley-Book"/>
          <w:color w:val="231F20"/>
          <w:sz w:val="18"/>
          <w:szCs w:val="18"/>
        </w:rPr>
        <w:t>property, accessed as</w:t>
      </w:r>
    </w:p>
    <w:p w14:paraId="31878889" w14:textId="77777777" w:rsidR="00B52F33" w:rsidRDefault="00B52F33" w:rsidP="00B52F33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follows:</w:t>
      </w:r>
    </w:p>
    <w:p w14:paraId="52F80299" w14:textId="52F57471" w:rsidR="00B52F33" w:rsidRDefault="00B52F33" w:rsidP="00B52F33">
      <w:pPr>
        <w:rPr>
          <w:rFonts w:ascii="IndyCode" w:hAnsi="IndyCode" w:cs="IndyCode"/>
          <w:color w:val="231F20"/>
          <w:sz w:val="17"/>
          <w:szCs w:val="17"/>
        </w:rPr>
      </w:pPr>
      <w:proofErr w:type="spellStart"/>
      <w:proofErr w:type="gramStart"/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formObject</w:t>
      </w:r>
      <w:r>
        <w:rPr>
          <w:rFonts w:ascii="IndyCode" w:hAnsi="IndyCode" w:cs="IndyCode"/>
          <w:color w:val="231F20"/>
          <w:sz w:val="17"/>
          <w:szCs w:val="17"/>
        </w:rPr>
        <w:t>.</w:t>
      </w:r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selectName</w:t>
      </w:r>
      <w:r>
        <w:rPr>
          <w:rFonts w:ascii="IndyCode" w:hAnsi="IndyCode" w:cs="IndyCode"/>
          <w:color w:val="231F20"/>
          <w:sz w:val="17"/>
          <w:szCs w:val="17"/>
        </w:rPr>
        <w:t>.selectedIndex</w:t>
      </w:r>
      <w:proofErr w:type="spellEnd"/>
      <w:proofErr w:type="gramEnd"/>
    </w:p>
    <w:p w14:paraId="1493AF08" w14:textId="77777777" w:rsidR="00B52F33" w:rsidRDefault="00B52F33" w:rsidP="00B52F33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This value is the index number of the currently selected item. As with most index counting schemes</w:t>
      </w:r>
    </w:p>
    <w:p w14:paraId="00AE952F" w14:textId="77777777" w:rsidR="00B52F33" w:rsidRDefault="00B52F33" w:rsidP="00B52F33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in JavaScript, the first item (the one at the top of the list) has an index of zero. The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selectedIndex</w:t>
      </w:r>
      <w:proofErr w:type="spellEnd"/>
    </w:p>
    <w:p w14:paraId="449DE64B" w14:textId="77777777" w:rsidR="00B52F33" w:rsidRDefault="00B52F33" w:rsidP="00B52F33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value is critical for enabling you to access properties of the selected option. Two important properties</w:t>
      </w:r>
    </w:p>
    <w:p w14:paraId="7898AA41" w14:textId="77777777" w:rsidR="00B52F33" w:rsidRDefault="00B52F33" w:rsidP="00B52F33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of an option item are </w:t>
      </w:r>
      <w:r>
        <w:rPr>
          <w:rFonts w:ascii="IndyCode" w:hAnsi="IndyCode" w:cs="IndyCode"/>
          <w:color w:val="231F20"/>
          <w:sz w:val="17"/>
          <w:szCs w:val="17"/>
        </w:rPr>
        <w:t xml:space="preserve">text </w:t>
      </w:r>
      <w:r>
        <w:rPr>
          <w:rFonts w:ascii="Berkeley-Book" w:hAnsi="Berkeley-Book" w:cs="Berkeley-Book"/>
          <w:color w:val="231F20"/>
          <w:sz w:val="18"/>
          <w:szCs w:val="18"/>
        </w:rPr>
        <w:t xml:space="preserve">and </w:t>
      </w:r>
      <w:r>
        <w:rPr>
          <w:rFonts w:ascii="IndyCode" w:hAnsi="IndyCode" w:cs="IndyCode"/>
          <w:color w:val="231F20"/>
          <w:sz w:val="17"/>
          <w:szCs w:val="17"/>
        </w:rPr>
        <w:t>value</w:t>
      </w:r>
      <w:r>
        <w:rPr>
          <w:rFonts w:ascii="Berkeley-Book" w:hAnsi="Berkeley-Book" w:cs="Berkeley-Book"/>
          <w:color w:val="231F20"/>
          <w:sz w:val="18"/>
          <w:szCs w:val="18"/>
        </w:rPr>
        <w:t>, accessed as follows:</w:t>
      </w:r>
    </w:p>
    <w:p w14:paraId="13C87135" w14:textId="77777777" w:rsidR="00B52F33" w:rsidRDefault="00B52F33" w:rsidP="00B52F33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proofErr w:type="spellStart"/>
      <w:proofErr w:type="gramStart"/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formObject.selectName</w:t>
      </w:r>
      <w:r>
        <w:rPr>
          <w:rFonts w:ascii="IndyCode" w:hAnsi="IndyCode" w:cs="IndyCode"/>
          <w:color w:val="231F20"/>
          <w:sz w:val="17"/>
          <w:szCs w:val="17"/>
        </w:rPr>
        <w:t>.options</w:t>
      </w:r>
      <w:proofErr w:type="spellEnd"/>
      <w:proofErr w:type="gramEnd"/>
      <w:r>
        <w:rPr>
          <w:rFonts w:ascii="IndyCode" w:hAnsi="IndyCode" w:cs="IndyCode"/>
          <w:color w:val="231F20"/>
          <w:sz w:val="17"/>
          <w:szCs w:val="17"/>
        </w:rPr>
        <w:t>[</w:t>
      </w:r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n</w:t>
      </w:r>
      <w:r>
        <w:rPr>
          <w:rFonts w:ascii="IndyCode" w:hAnsi="IndyCode" w:cs="IndyCode"/>
          <w:color w:val="231F20"/>
          <w:sz w:val="17"/>
          <w:szCs w:val="17"/>
        </w:rPr>
        <w:t>].text</w:t>
      </w:r>
    </w:p>
    <w:p w14:paraId="2D80F2F6" w14:textId="0BABBFD2" w:rsidR="00B52F33" w:rsidRDefault="00B52F33" w:rsidP="00B52F33">
      <w:pPr>
        <w:rPr>
          <w:rFonts w:ascii="Berkeley-Book" w:hAnsi="Berkeley-Book" w:cs="Berkeley-Book"/>
          <w:color w:val="231F20"/>
          <w:sz w:val="18"/>
          <w:szCs w:val="18"/>
        </w:rPr>
      </w:pPr>
      <w:proofErr w:type="spellStart"/>
      <w:proofErr w:type="gramStart"/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formObject</w:t>
      </w:r>
      <w:r>
        <w:rPr>
          <w:rFonts w:ascii="IndyCode" w:hAnsi="IndyCode" w:cs="IndyCode"/>
          <w:color w:val="231F20"/>
          <w:sz w:val="17"/>
          <w:szCs w:val="17"/>
        </w:rPr>
        <w:t>.</w:t>
      </w:r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selectName</w:t>
      </w:r>
      <w:r>
        <w:rPr>
          <w:rFonts w:ascii="IndyCode" w:hAnsi="IndyCode" w:cs="IndyCode"/>
          <w:color w:val="231F20"/>
          <w:sz w:val="17"/>
          <w:szCs w:val="17"/>
        </w:rPr>
        <w:t>.options</w:t>
      </w:r>
      <w:proofErr w:type="spellEnd"/>
      <w:proofErr w:type="gramEnd"/>
      <w:r>
        <w:rPr>
          <w:rFonts w:ascii="IndyCode" w:hAnsi="IndyCode" w:cs="IndyCode"/>
          <w:color w:val="231F20"/>
          <w:sz w:val="17"/>
          <w:szCs w:val="17"/>
        </w:rPr>
        <w:t>[</w:t>
      </w:r>
      <w:r>
        <w:rPr>
          <w:rFonts w:ascii="Indy-CodeOblique" w:hAnsi="Indy-CodeOblique" w:cs="Indy-CodeOblique"/>
          <w:i/>
          <w:iCs/>
          <w:color w:val="231F20"/>
          <w:sz w:val="17"/>
          <w:szCs w:val="17"/>
        </w:rPr>
        <w:t>n</w:t>
      </w:r>
      <w:r>
        <w:rPr>
          <w:rFonts w:ascii="IndyCode" w:hAnsi="IndyCode" w:cs="IndyCode"/>
          <w:color w:val="231F20"/>
          <w:sz w:val="17"/>
          <w:szCs w:val="17"/>
        </w:rPr>
        <w:t>].value</w:t>
      </w:r>
    </w:p>
    <w:p w14:paraId="2F8C94F2" w14:textId="0F939B77" w:rsidR="00B52F33" w:rsidRDefault="00BE34AB" w:rsidP="002B3DB7">
      <w:pPr>
        <w:rPr>
          <w:rFonts w:ascii="Optima-Black" w:hAnsi="Optima-Black" w:cs="Optima-Black"/>
          <w:b/>
          <w:bCs/>
          <w:color w:val="231F20"/>
          <w:sz w:val="34"/>
          <w:szCs w:val="34"/>
        </w:rPr>
      </w:pPr>
      <w:r>
        <w:rPr>
          <w:rFonts w:ascii="Optima-Black" w:hAnsi="Optima-Black" w:cs="Optima-Black"/>
          <w:b/>
          <w:bCs/>
          <w:color w:val="231F20"/>
          <w:sz w:val="34"/>
          <w:szCs w:val="34"/>
        </w:rPr>
        <w:lastRenderedPageBreak/>
        <w:t>Passing Elements to Functions with this</w:t>
      </w:r>
      <w:r>
        <w:rPr>
          <w:rFonts w:ascii="Optima-Black" w:hAnsi="Optima-Black" w:cs="Optima-Black"/>
          <w:b/>
          <w:bCs/>
          <w:color w:val="231F20"/>
          <w:sz w:val="34"/>
          <w:szCs w:val="34"/>
        </w:rPr>
        <w:t>:</w:t>
      </w:r>
    </w:p>
    <w:p w14:paraId="5E564932" w14:textId="77777777" w:rsidR="00BE34AB" w:rsidRDefault="00BE34AB" w:rsidP="00BE34AB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JavaScript features a keyword — </w:t>
      </w:r>
      <w:r>
        <w:rPr>
          <w:rFonts w:ascii="IndyCode" w:hAnsi="IndyCode" w:cs="IndyCode"/>
          <w:color w:val="231F20"/>
          <w:sz w:val="17"/>
          <w:szCs w:val="17"/>
        </w:rPr>
        <w:t xml:space="preserve">this </w:t>
      </w:r>
      <w:r>
        <w:rPr>
          <w:rFonts w:ascii="Berkeley-Book" w:hAnsi="Berkeley-Book" w:cs="Berkeley-Book"/>
          <w:color w:val="231F20"/>
          <w:sz w:val="18"/>
          <w:szCs w:val="18"/>
        </w:rPr>
        <w:t>— that always refers to whatever object contains the script in</w:t>
      </w:r>
    </w:p>
    <w:p w14:paraId="2CBFEF03" w14:textId="33A0DB7A" w:rsidR="00BE34AB" w:rsidRDefault="00BE34AB" w:rsidP="00BE34AB">
      <w:p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which the keyword is used.</w:t>
      </w:r>
    </w:p>
    <w:p w14:paraId="596A87E8" w14:textId="77777777" w:rsidR="00BE34AB" w:rsidRDefault="00BE34AB" w:rsidP="00BE34AB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if you attach a function to a button by its </w:t>
      </w:r>
      <w:r>
        <w:rPr>
          <w:rFonts w:ascii="IndyCode" w:hAnsi="IndyCode" w:cs="IndyCode"/>
          <w:color w:val="231F20"/>
          <w:sz w:val="17"/>
          <w:szCs w:val="17"/>
        </w:rPr>
        <w:t xml:space="preserve">click </w:t>
      </w:r>
      <w:r>
        <w:rPr>
          <w:rFonts w:ascii="Berkeley-Book" w:hAnsi="Berkeley-Book" w:cs="Berkeley-Book"/>
          <w:color w:val="231F20"/>
          <w:sz w:val="18"/>
          <w:szCs w:val="18"/>
        </w:rPr>
        <w:t>event, then</w:t>
      </w:r>
    </w:p>
    <w:p w14:paraId="3D1098F5" w14:textId="42948447" w:rsidR="00BE34AB" w:rsidRDefault="00BE34AB" w:rsidP="00BE34AB">
      <w:p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you click the button, the keyword </w:t>
      </w:r>
      <w:r>
        <w:rPr>
          <w:rFonts w:ascii="IndyCode" w:hAnsi="IndyCode" w:cs="IndyCode"/>
          <w:color w:val="231F20"/>
          <w:sz w:val="17"/>
          <w:szCs w:val="17"/>
        </w:rPr>
        <w:t xml:space="preserve">this </w:t>
      </w:r>
      <w:r>
        <w:rPr>
          <w:rFonts w:ascii="Berkeley-Book" w:hAnsi="Berkeley-Book" w:cs="Berkeley-Book"/>
          <w:color w:val="231F20"/>
          <w:sz w:val="18"/>
          <w:szCs w:val="18"/>
        </w:rPr>
        <w:t>inside the function refers to the button itself</w:t>
      </w:r>
    </w:p>
    <w:p w14:paraId="2C2D9E91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Using </w:t>
      </w:r>
      <w:r>
        <w:rPr>
          <w:rFonts w:ascii="IndyCode" w:hAnsi="IndyCode" w:cs="IndyCode"/>
          <w:color w:val="231F20"/>
          <w:sz w:val="17"/>
          <w:szCs w:val="17"/>
        </w:rPr>
        <w:t xml:space="preserve">this </w:t>
      </w:r>
      <w:r>
        <w:rPr>
          <w:rFonts w:ascii="Berkeley-Book" w:hAnsi="Berkeley-Book" w:cs="Berkeley-Book"/>
          <w:color w:val="231F20"/>
          <w:sz w:val="18"/>
          <w:szCs w:val="18"/>
        </w:rPr>
        <w:t>is</w:t>
      </w:r>
    </w:p>
    <w:p w14:paraId="6D28E263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cool: it means having to use fewer global variables, lessening the chance that two independent scripts</w:t>
      </w:r>
    </w:p>
    <w:p w14:paraId="5481D544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will someday use the same global variable name and mess up each other’s logic, and it means that you</w:t>
      </w:r>
    </w:p>
    <w:p w14:paraId="13DF81B9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can use the same generic function for multiple elements. Here’s a simple example:</w:t>
      </w:r>
    </w:p>
    <w:p w14:paraId="00805EE4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 xml:space="preserve">function </w:t>
      </w:r>
      <w:proofErr w:type="gramStart"/>
      <w:r>
        <w:rPr>
          <w:rFonts w:ascii="IndyCode" w:hAnsi="IndyCode" w:cs="IndyCode"/>
          <w:color w:val="231F20"/>
          <w:sz w:val="17"/>
          <w:szCs w:val="17"/>
        </w:rPr>
        <w:t>identify(</w:t>
      </w:r>
      <w:proofErr w:type="gramEnd"/>
      <w:r>
        <w:rPr>
          <w:rFonts w:ascii="IndyCode" w:hAnsi="IndyCode" w:cs="IndyCode"/>
          <w:color w:val="231F20"/>
          <w:sz w:val="17"/>
          <w:szCs w:val="17"/>
        </w:rPr>
        <w:t>)</w:t>
      </w:r>
    </w:p>
    <w:p w14:paraId="57C50BA5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{</w:t>
      </w:r>
    </w:p>
    <w:p w14:paraId="3D5CA956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if (</w:t>
      </w:r>
      <w:proofErr w:type="spellStart"/>
      <w:proofErr w:type="gramStart"/>
      <w:r>
        <w:rPr>
          <w:rFonts w:ascii="IndyCode" w:hAnsi="IndyCode" w:cs="IndyCode"/>
          <w:color w:val="231F20"/>
          <w:sz w:val="17"/>
          <w:szCs w:val="17"/>
        </w:rPr>
        <w:t>this.tagName</w:t>
      </w:r>
      <w:proofErr w:type="spellEnd"/>
      <w:proofErr w:type="gramEnd"/>
      <w:r>
        <w:rPr>
          <w:rFonts w:ascii="IndyCode" w:hAnsi="IndyCode" w:cs="IndyCode"/>
          <w:color w:val="231F20"/>
          <w:sz w:val="17"/>
          <w:szCs w:val="17"/>
        </w:rPr>
        <w:t>)</w:t>
      </w:r>
    </w:p>
    <w:p w14:paraId="26D918DE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{</w:t>
      </w:r>
    </w:p>
    <w:p w14:paraId="719BC135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proofErr w:type="gramStart"/>
      <w:r>
        <w:rPr>
          <w:rFonts w:ascii="IndyCode" w:hAnsi="IndyCode" w:cs="IndyCode"/>
          <w:color w:val="231F20"/>
          <w:sz w:val="17"/>
          <w:szCs w:val="17"/>
        </w:rPr>
        <w:t>alert(</w:t>
      </w:r>
      <w:proofErr w:type="gramEnd"/>
      <w:r>
        <w:rPr>
          <w:rFonts w:ascii="IndyCode" w:hAnsi="IndyCode" w:cs="IndyCode"/>
          <w:color w:val="231F20"/>
          <w:sz w:val="17"/>
          <w:szCs w:val="17"/>
        </w:rPr>
        <w:t xml:space="preserve">’My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tagName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 xml:space="preserve"> is ‘ +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this.tagName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>);</w:t>
      </w:r>
    </w:p>
    <w:p w14:paraId="7F4FEFCF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}</w:t>
      </w:r>
    </w:p>
    <w:p w14:paraId="56A380D7" w14:textId="4A2DDA46" w:rsidR="007C6A85" w:rsidRDefault="007C6A85" w:rsidP="007C6A85">
      <w:pPr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}</w:t>
      </w:r>
    </w:p>
    <w:p w14:paraId="5C1B7C9B" w14:textId="25882399" w:rsidR="007C6A85" w:rsidRDefault="007C6A85" w:rsidP="007C6A85">
      <w:pPr>
        <w:rPr>
          <w:rFonts w:ascii="Berkeley-Book" w:hAnsi="Berkeley-Book" w:cs="Berkeley-Book"/>
          <w:color w:val="231F20"/>
          <w:sz w:val="18"/>
          <w:szCs w:val="18"/>
        </w:rPr>
      </w:pPr>
    </w:p>
    <w:p w14:paraId="72CA5D86" w14:textId="620F6A90" w:rsidR="007C6A85" w:rsidRDefault="007C6A85" w:rsidP="007C6A85">
      <w:pPr>
        <w:rPr>
          <w:rFonts w:ascii="Optima-Black" w:hAnsi="Optima-Black" w:cs="Optima-Black"/>
          <w:b/>
          <w:bCs/>
          <w:color w:val="231F20"/>
          <w:sz w:val="34"/>
          <w:szCs w:val="34"/>
        </w:rPr>
      </w:pPr>
      <w:r>
        <w:rPr>
          <w:rFonts w:ascii="Optima-Black" w:hAnsi="Optima-Black" w:cs="Optima-Black"/>
          <w:b/>
          <w:bCs/>
          <w:color w:val="231F20"/>
          <w:sz w:val="34"/>
          <w:szCs w:val="34"/>
        </w:rPr>
        <w:t xml:space="preserve">Submitting and </w:t>
      </w:r>
      <w:proofErr w:type="spellStart"/>
      <w:r>
        <w:rPr>
          <w:rFonts w:ascii="Optima-Black" w:hAnsi="Optima-Black" w:cs="Optima-Black"/>
          <w:b/>
          <w:bCs/>
          <w:color w:val="231F20"/>
          <w:sz w:val="34"/>
          <w:szCs w:val="34"/>
        </w:rPr>
        <w:t>Prevalidating</w:t>
      </w:r>
      <w:proofErr w:type="spellEnd"/>
      <w:r>
        <w:rPr>
          <w:rFonts w:ascii="Optima-Black" w:hAnsi="Optima-Black" w:cs="Optima-Black"/>
          <w:b/>
          <w:bCs/>
          <w:color w:val="231F20"/>
          <w:sz w:val="34"/>
          <w:szCs w:val="34"/>
        </w:rPr>
        <w:t xml:space="preserve"> Forms</w:t>
      </w:r>
    </w:p>
    <w:p w14:paraId="4B20ED3C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we submit a form by clicking on a </w:t>
      </w:r>
      <w:r>
        <w:rPr>
          <w:rFonts w:ascii="IndyCode" w:hAnsi="IndyCode" w:cs="IndyCode"/>
          <w:color w:val="231F20"/>
          <w:sz w:val="17"/>
          <w:szCs w:val="17"/>
        </w:rPr>
        <w:t xml:space="preserve">submit </w:t>
      </w:r>
      <w:r>
        <w:rPr>
          <w:rFonts w:ascii="Berkeley-Book" w:hAnsi="Berkeley-Book" w:cs="Berkeley-Book"/>
          <w:color w:val="231F20"/>
          <w:sz w:val="18"/>
          <w:szCs w:val="18"/>
        </w:rPr>
        <w:t>button; the browser then</w:t>
      </w:r>
    </w:p>
    <w:p w14:paraId="4939F728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gathers up the values we entered or selected with the input controls and sends them to the specified</w:t>
      </w:r>
    </w:p>
    <w:p w14:paraId="4FCB83A2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URI. JavaScript lets us intercept that submit request, validate the input or do whatever else we need to</w:t>
      </w:r>
    </w:p>
    <w:p w14:paraId="4D85D057" w14:textId="77777777" w:rsidR="007C6A85" w:rsidRDefault="007C6A85" w:rsidP="007C6A85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do, and then either permit the form submission to proceed or cancel it so that we can guide the user</w:t>
      </w:r>
    </w:p>
    <w:p w14:paraId="04780FC6" w14:textId="0D96FD4E" w:rsidR="007C6A85" w:rsidRDefault="007C6A85" w:rsidP="007C6A85">
      <w:p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to improve the input</w:t>
      </w:r>
    </w:p>
    <w:p w14:paraId="7480411F" w14:textId="774F2D68" w:rsidR="003956D2" w:rsidRDefault="003956D2" w:rsidP="007C6A85">
      <w:pPr>
        <w:rPr>
          <w:rFonts w:ascii="Berkeley-Book" w:hAnsi="Berkeley-Book" w:cs="Berkeley-Book"/>
          <w:color w:val="231F20"/>
          <w:sz w:val="18"/>
          <w:szCs w:val="18"/>
        </w:rPr>
      </w:pPr>
    </w:p>
    <w:p w14:paraId="02BC6F68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You can perform this sort of last-second validation of data or other scripting (for example,</w:t>
      </w:r>
    </w:p>
    <w:p w14:paraId="120AA7A6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changing the form’s </w:t>
      </w:r>
      <w:r>
        <w:rPr>
          <w:rFonts w:ascii="IndyCode" w:hAnsi="IndyCode" w:cs="IndyCode"/>
          <w:color w:val="231F20"/>
          <w:sz w:val="17"/>
          <w:szCs w:val="17"/>
        </w:rPr>
        <w:t xml:space="preserve">action </w:t>
      </w:r>
      <w:r>
        <w:rPr>
          <w:rFonts w:ascii="Berkeley-Book" w:hAnsi="Berkeley-Book" w:cs="Berkeley-Book"/>
          <w:color w:val="231F20"/>
          <w:sz w:val="18"/>
          <w:szCs w:val="18"/>
        </w:rPr>
        <w:t>property based on user choices) in a function invoked by the</w:t>
      </w:r>
    </w:p>
    <w:p w14:paraId="338DE565" w14:textId="2E92ED14" w:rsidR="003956D2" w:rsidRDefault="003956D2" w:rsidP="003956D2">
      <w:p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form’s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onsubmit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 xml:space="preserve"> </w:t>
      </w:r>
      <w:r>
        <w:rPr>
          <w:rFonts w:ascii="Berkeley-Book" w:hAnsi="Berkeley-Book" w:cs="Berkeley-Book"/>
          <w:color w:val="231F20"/>
          <w:sz w:val="18"/>
          <w:szCs w:val="18"/>
        </w:rPr>
        <w:t>event handler.</w:t>
      </w:r>
    </w:p>
    <w:p w14:paraId="559DF001" w14:textId="270D4B1A" w:rsidR="003956D2" w:rsidRDefault="003956D2" w:rsidP="003956D2">
      <w:pPr>
        <w:rPr>
          <w:rFonts w:ascii="Berkeley-Book" w:hAnsi="Berkeley-Book" w:cs="Berkeley-Book"/>
          <w:color w:val="231F20"/>
          <w:sz w:val="18"/>
          <w:szCs w:val="18"/>
        </w:rPr>
      </w:pPr>
    </w:p>
    <w:p w14:paraId="6B08406C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Compare this to how the script in Listing 11-7 cancels the submit event:</w:t>
      </w:r>
    </w:p>
    <w:p w14:paraId="369C56C9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 xml:space="preserve">function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checkForm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>(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evt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>)</w:t>
      </w:r>
    </w:p>
    <w:p w14:paraId="26BA380F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{</w:t>
      </w:r>
    </w:p>
    <w:p w14:paraId="51056586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// consolidate event handling</w:t>
      </w:r>
    </w:p>
    <w:p w14:paraId="5714A9DC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 xml:space="preserve">if </w:t>
      </w:r>
      <w:proofErr w:type="gramStart"/>
      <w:r>
        <w:rPr>
          <w:rFonts w:ascii="IndyCode" w:hAnsi="IndyCode" w:cs="IndyCode"/>
          <w:color w:val="231F20"/>
          <w:sz w:val="17"/>
          <w:szCs w:val="17"/>
        </w:rPr>
        <w:t>(!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evt</w:t>
      </w:r>
      <w:proofErr w:type="spellEnd"/>
      <w:proofErr w:type="gramEnd"/>
      <w:r>
        <w:rPr>
          <w:rFonts w:ascii="IndyCode" w:hAnsi="IndyCode" w:cs="IndyCode"/>
          <w:color w:val="231F20"/>
          <w:sz w:val="17"/>
          <w:szCs w:val="17"/>
        </w:rPr>
        <w:t xml:space="preserve">)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evt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 xml:space="preserve"> =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window.event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>;</w:t>
      </w:r>
    </w:p>
    <w:p w14:paraId="4EC53124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...</w:t>
      </w:r>
    </w:p>
    <w:p w14:paraId="7DFB1235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// cancel form submission</w:t>
      </w:r>
    </w:p>
    <w:p w14:paraId="23F67D2E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// W3C DOM method (hide from IE)</w:t>
      </w:r>
    </w:p>
    <w:p w14:paraId="422D265A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if (</w:t>
      </w:r>
      <w:proofErr w:type="spellStart"/>
      <w:proofErr w:type="gramStart"/>
      <w:r>
        <w:rPr>
          <w:rFonts w:ascii="IndyCode" w:hAnsi="IndyCode" w:cs="IndyCode"/>
          <w:color w:val="231F20"/>
          <w:sz w:val="17"/>
          <w:szCs w:val="17"/>
        </w:rPr>
        <w:t>evt.preventDefault</w:t>
      </w:r>
      <w:proofErr w:type="spellEnd"/>
      <w:proofErr w:type="gramEnd"/>
      <w:r>
        <w:rPr>
          <w:rFonts w:ascii="IndyCode" w:hAnsi="IndyCode" w:cs="IndyCode"/>
          <w:color w:val="231F20"/>
          <w:sz w:val="17"/>
          <w:szCs w:val="17"/>
        </w:rPr>
        <w:t xml:space="preserve">)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evt.preventDefault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>();</w:t>
      </w:r>
    </w:p>
    <w:p w14:paraId="59251FF6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// IE method</w:t>
      </w:r>
    </w:p>
    <w:p w14:paraId="00481556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return false;</w:t>
      </w:r>
    </w:p>
    <w:p w14:paraId="6867261C" w14:textId="77777777" w:rsidR="003956D2" w:rsidRDefault="003956D2" w:rsidP="003956D2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...</w:t>
      </w:r>
    </w:p>
    <w:p w14:paraId="4406FE22" w14:textId="4A733C33" w:rsidR="003956D2" w:rsidRDefault="003956D2" w:rsidP="003956D2">
      <w:pPr>
        <w:rPr>
          <w:rFonts w:ascii="IndyCode" w:hAnsi="IndyCode" w:cs="IndyCode"/>
          <w:color w:val="231F20"/>
          <w:sz w:val="17"/>
          <w:szCs w:val="17"/>
        </w:rPr>
      </w:pPr>
      <w:r>
        <w:rPr>
          <w:rFonts w:ascii="IndyCode" w:hAnsi="IndyCode" w:cs="IndyCode"/>
          <w:color w:val="231F20"/>
          <w:sz w:val="17"/>
          <w:szCs w:val="17"/>
        </w:rPr>
        <w:t>}</w:t>
      </w:r>
    </w:p>
    <w:p w14:paraId="11607559" w14:textId="77777777" w:rsidR="002B3960" w:rsidRDefault="002B3960" w:rsidP="002B3960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For browsers compatible with the W3C DOM, the event is added with </w:t>
      </w:r>
      <w:proofErr w:type="spellStart"/>
      <w:proofErr w:type="gramStart"/>
      <w:r>
        <w:rPr>
          <w:rFonts w:ascii="IndyCode" w:hAnsi="IndyCode" w:cs="IndyCode"/>
          <w:color w:val="231F20"/>
          <w:sz w:val="17"/>
          <w:szCs w:val="17"/>
        </w:rPr>
        <w:t>addEventListener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>(</w:t>
      </w:r>
      <w:proofErr w:type="gramEnd"/>
      <w:r>
        <w:rPr>
          <w:rFonts w:ascii="IndyCode" w:hAnsi="IndyCode" w:cs="IndyCode"/>
          <w:color w:val="231F20"/>
          <w:sz w:val="17"/>
          <w:szCs w:val="17"/>
        </w:rPr>
        <w:t>)</w:t>
      </w:r>
      <w:r>
        <w:rPr>
          <w:rFonts w:ascii="Berkeley-Book" w:hAnsi="Berkeley-Book" w:cs="Berkeley-Book"/>
          <w:color w:val="231F20"/>
          <w:sz w:val="18"/>
          <w:szCs w:val="18"/>
        </w:rPr>
        <w:t>, and</w:t>
      </w:r>
    </w:p>
    <w:p w14:paraId="3C82A4A9" w14:textId="77777777" w:rsidR="002B3960" w:rsidRDefault="002B3960" w:rsidP="002B3960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the form submission is cancelled with </w:t>
      </w:r>
      <w:proofErr w:type="spellStart"/>
      <w:proofErr w:type="gramStart"/>
      <w:r>
        <w:rPr>
          <w:rFonts w:ascii="IndyCode" w:hAnsi="IndyCode" w:cs="IndyCode"/>
          <w:color w:val="231F20"/>
          <w:sz w:val="17"/>
          <w:szCs w:val="17"/>
        </w:rPr>
        <w:t>preventDefault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>(</w:t>
      </w:r>
      <w:proofErr w:type="gramEnd"/>
      <w:r>
        <w:rPr>
          <w:rFonts w:ascii="IndyCode" w:hAnsi="IndyCode" w:cs="IndyCode"/>
          <w:color w:val="231F20"/>
          <w:sz w:val="17"/>
          <w:szCs w:val="17"/>
        </w:rPr>
        <w:t>)</w:t>
      </w:r>
      <w:r>
        <w:rPr>
          <w:rFonts w:ascii="Berkeley-Book" w:hAnsi="Berkeley-Book" w:cs="Berkeley-Book"/>
          <w:color w:val="231F20"/>
          <w:sz w:val="18"/>
          <w:szCs w:val="18"/>
        </w:rPr>
        <w:t>. Attempting to invoke a DOM method</w:t>
      </w:r>
    </w:p>
    <w:p w14:paraId="7AF3AC40" w14:textId="77777777" w:rsidR="002B3960" w:rsidRDefault="002B3960" w:rsidP="002B3960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that the browser thinks </w:t>
      </w:r>
      <w:proofErr w:type="gramStart"/>
      <w:r>
        <w:rPr>
          <w:rFonts w:ascii="Berkeley-Book" w:hAnsi="Berkeley-Book" w:cs="Berkeley-Book"/>
          <w:color w:val="231F20"/>
          <w:sz w:val="18"/>
          <w:szCs w:val="18"/>
        </w:rPr>
        <w:t>doesn’t</w:t>
      </w:r>
      <w:proofErr w:type="gramEnd"/>
      <w:r>
        <w:rPr>
          <w:rFonts w:ascii="Berkeley-Book" w:hAnsi="Berkeley-Book" w:cs="Berkeley-Book"/>
          <w:color w:val="231F20"/>
          <w:sz w:val="18"/>
          <w:szCs w:val="18"/>
        </w:rPr>
        <w:t xml:space="preserve"> exist causes a runtime error, so we protect the older and less capable</w:t>
      </w:r>
    </w:p>
    <w:p w14:paraId="712410AD" w14:textId="77777777" w:rsidR="002B3960" w:rsidRDefault="002B3960" w:rsidP="002B3960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browsers by testing first, to make sure the method exists for the event object.</w:t>
      </w:r>
    </w:p>
    <w:p w14:paraId="0FA0BFC0" w14:textId="77777777" w:rsidR="002B3960" w:rsidRDefault="002B3960" w:rsidP="002B3960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>For those less capable browsers, notably Internet Explorer, the event is added to the object by setting</w:t>
      </w:r>
    </w:p>
    <w:p w14:paraId="24E8E8D1" w14:textId="77777777" w:rsidR="002B3960" w:rsidRDefault="002B3960" w:rsidP="002B3960">
      <w:pPr>
        <w:autoSpaceDE w:val="0"/>
        <w:autoSpaceDN w:val="0"/>
        <w:adjustRightInd w:val="0"/>
        <w:spacing w:after="0" w:line="240" w:lineRule="auto"/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Berkeley-Book" w:hAnsi="Berkeley-Book" w:cs="Berkeley-Book"/>
          <w:color w:val="231F20"/>
          <w:sz w:val="18"/>
          <w:szCs w:val="18"/>
        </w:rPr>
        <w:t xml:space="preserve">the event property (in this case, 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onsubmit</w:t>
      </w:r>
      <w:proofErr w:type="spellEnd"/>
      <w:r>
        <w:rPr>
          <w:rFonts w:ascii="Berkeley-Book" w:hAnsi="Berkeley-Book" w:cs="Berkeley-Book"/>
          <w:color w:val="231F20"/>
          <w:sz w:val="18"/>
          <w:szCs w:val="18"/>
        </w:rPr>
        <w:t>), and form submission is cancelled simply by returning a</w:t>
      </w:r>
    </w:p>
    <w:p w14:paraId="41D94366" w14:textId="16385905" w:rsidR="002B3960" w:rsidRPr="0087508C" w:rsidRDefault="002B3960" w:rsidP="002B3960">
      <w:pPr>
        <w:rPr>
          <w:rFonts w:ascii="Berkeley-Book" w:hAnsi="Berkeley-Book" w:cs="Berkeley-Book"/>
          <w:color w:val="231F20"/>
          <w:sz w:val="18"/>
          <w:szCs w:val="18"/>
        </w:rPr>
      </w:pPr>
      <w:r>
        <w:rPr>
          <w:rFonts w:ascii="IndyCode" w:hAnsi="IndyCode" w:cs="IndyCode"/>
          <w:color w:val="231F20"/>
          <w:sz w:val="17"/>
          <w:szCs w:val="17"/>
        </w:rPr>
        <w:t xml:space="preserve">false </w:t>
      </w:r>
      <w:r>
        <w:rPr>
          <w:rFonts w:ascii="Berkeley-Book" w:hAnsi="Berkeley-Book" w:cs="Berkeley-Book"/>
          <w:color w:val="231F20"/>
          <w:sz w:val="18"/>
          <w:szCs w:val="18"/>
        </w:rPr>
        <w:t>value from the function called by the event handler.</w:t>
      </w:r>
      <w:bookmarkStart w:id="0" w:name="_GoBack"/>
      <w:bookmarkEnd w:id="0"/>
    </w:p>
    <w:p w14:paraId="2F69E661" w14:textId="77777777" w:rsidR="00A64238" w:rsidRPr="005E554C" w:rsidRDefault="00A64238" w:rsidP="00A64238">
      <w:pPr>
        <w:pStyle w:val="ListParagraph"/>
        <w:rPr>
          <w:rFonts w:ascii="Berkeley-Book" w:hAnsi="Berkeley-Book" w:cs="Berkeley-Book"/>
          <w:color w:val="231F20"/>
          <w:sz w:val="18"/>
          <w:szCs w:val="18"/>
        </w:rPr>
      </w:pPr>
    </w:p>
    <w:p w14:paraId="1F73633D" w14:textId="77777777" w:rsidR="0050732A" w:rsidRPr="0050732A" w:rsidRDefault="0050732A" w:rsidP="00840CCD">
      <w:pPr>
        <w:rPr>
          <w:rFonts w:ascii="Adobe Devanagari" w:hAnsi="Adobe Devanagari" w:cs="Adobe Devanagari"/>
          <w:color w:val="FF0000"/>
          <w:sz w:val="17"/>
          <w:szCs w:val="17"/>
        </w:rPr>
      </w:pPr>
    </w:p>
    <w:p w14:paraId="26E2F315" w14:textId="6296BC72" w:rsidR="00840CCD" w:rsidRDefault="00840CCD" w:rsidP="00840CCD">
      <w:pPr>
        <w:rPr>
          <w:rFonts w:ascii="Adobe Devanagari" w:hAnsi="Adobe Devanagari" w:cs="Adobe Devanagari"/>
          <w:color w:val="231F20"/>
          <w:sz w:val="17"/>
          <w:szCs w:val="17"/>
        </w:rPr>
      </w:pPr>
    </w:p>
    <w:p w14:paraId="4BC85EB2" w14:textId="60E5A11D" w:rsidR="00840CCD" w:rsidRDefault="00840CCD" w:rsidP="00840CCD">
      <w:pPr>
        <w:rPr>
          <w:rFonts w:ascii="Adobe Devanagari" w:hAnsi="Adobe Devanagari" w:cs="Adobe Devanagari"/>
          <w:color w:val="231F20"/>
          <w:sz w:val="17"/>
          <w:szCs w:val="17"/>
        </w:rPr>
      </w:pPr>
    </w:p>
    <w:p w14:paraId="6462B631" w14:textId="39F45BC7" w:rsidR="00840CCD" w:rsidRDefault="00840CCD" w:rsidP="00840CCD">
      <w:pPr>
        <w:rPr>
          <w:rFonts w:ascii="Adobe Devanagari" w:hAnsi="Adobe Devanagari" w:cs="Adobe Devanagari"/>
          <w:color w:val="231F20"/>
          <w:sz w:val="17"/>
          <w:szCs w:val="17"/>
        </w:rPr>
      </w:pPr>
    </w:p>
    <w:p w14:paraId="6E71C34C" w14:textId="1D5E2AEE" w:rsidR="00840CCD" w:rsidRDefault="00840CCD" w:rsidP="00840CCD">
      <w:pPr>
        <w:rPr>
          <w:rFonts w:ascii="Adobe Devanagari" w:hAnsi="Adobe Devanagari" w:cs="Adobe Devanagari"/>
          <w:color w:val="231F20"/>
          <w:sz w:val="17"/>
          <w:szCs w:val="17"/>
        </w:rPr>
      </w:pPr>
    </w:p>
    <w:p w14:paraId="40A1AABA" w14:textId="151F793D" w:rsidR="00840CCD" w:rsidRDefault="00840CCD" w:rsidP="00840CCD">
      <w:pPr>
        <w:rPr>
          <w:rFonts w:ascii="Adobe Devanagari" w:hAnsi="Adobe Devanagari" w:cs="Adobe Devanagari"/>
          <w:color w:val="231F20"/>
          <w:sz w:val="17"/>
          <w:szCs w:val="17"/>
        </w:rPr>
      </w:pPr>
    </w:p>
    <w:p w14:paraId="737AE090" w14:textId="25E7BAA0" w:rsidR="00840CCD" w:rsidRDefault="00840CCD" w:rsidP="00840CCD">
      <w:pPr>
        <w:rPr>
          <w:rFonts w:ascii="Optima-Black" w:hAnsi="Optima-Black" w:cs="Optima-Black"/>
          <w:b/>
          <w:bCs/>
          <w:color w:val="231F20"/>
          <w:sz w:val="34"/>
          <w:szCs w:val="34"/>
        </w:rPr>
      </w:pPr>
      <w:r w:rsidRPr="00840CCD">
        <w:rPr>
          <w:rFonts w:ascii="Optima-Black" w:hAnsi="Optima-Black" w:cs="Optima-Black"/>
          <w:b/>
          <w:bCs/>
          <w:color w:val="231F20"/>
          <w:sz w:val="34"/>
          <w:szCs w:val="34"/>
        </w:rPr>
        <w:t>Two Method to reference the form elements:</w:t>
      </w:r>
    </w:p>
    <w:p w14:paraId="45EF5A46" w14:textId="787A2C1D" w:rsidR="00591E7C" w:rsidRPr="00840CCD" w:rsidRDefault="00591E7C" w:rsidP="00840CCD">
      <w:pPr>
        <w:rPr>
          <w:rFonts w:ascii="Optima-Black" w:hAnsi="Optima-Black" w:cs="Optima-Black"/>
          <w:b/>
          <w:bCs/>
          <w:color w:val="231F20"/>
          <w:sz w:val="34"/>
          <w:szCs w:val="34"/>
        </w:rPr>
      </w:pPr>
      <w:r>
        <w:rPr>
          <w:noProof/>
        </w:rPr>
        <w:drawing>
          <wp:inline distT="0" distB="0" distL="0" distR="0" wp14:anchorId="01FB5557" wp14:editId="47820B73">
            <wp:extent cx="5943600" cy="14820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823F" w14:textId="453DD872" w:rsidR="00840CCD" w:rsidRDefault="00840CCD" w:rsidP="00840CCD">
      <w:pPr>
        <w:pStyle w:val="ListParagraph"/>
        <w:numPr>
          <w:ilvl w:val="0"/>
          <w:numId w:val="1"/>
        </w:numPr>
        <w:rPr>
          <w:rFonts w:ascii="Adobe Devanagari" w:hAnsi="Adobe Devanagari" w:cs="Adobe Devanagari"/>
          <w:color w:val="231F20"/>
          <w:sz w:val="17"/>
          <w:szCs w:val="17"/>
        </w:rPr>
      </w:pPr>
      <w:r>
        <w:rPr>
          <w:rFonts w:ascii="Adobe Devanagari" w:hAnsi="Adobe Devanagari" w:cs="Adobe Devanagari"/>
          <w:color w:val="231F20"/>
          <w:sz w:val="17"/>
          <w:szCs w:val="17"/>
        </w:rPr>
        <w:t>DOM Level 2 tree method:</w:t>
      </w:r>
    </w:p>
    <w:p w14:paraId="70A5647A" w14:textId="0BFF5770" w:rsidR="00840CCD" w:rsidRDefault="00840CCD" w:rsidP="00840CCD">
      <w:pPr>
        <w:pStyle w:val="ListParagraph"/>
        <w:rPr>
          <w:rFonts w:ascii="Adobe Devanagari" w:hAnsi="Adobe Devanagari" w:cs="Adobe Devanagari"/>
          <w:color w:val="231F20"/>
          <w:sz w:val="17"/>
          <w:szCs w:val="17"/>
        </w:rPr>
      </w:pPr>
      <w:r>
        <w:rPr>
          <w:rFonts w:ascii="Adobe Devanagari" w:hAnsi="Adobe Devanagari" w:cs="Adobe Devanagari"/>
          <w:color w:val="231F20"/>
          <w:sz w:val="17"/>
          <w:szCs w:val="17"/>
        </w:rPr>
        <w:t>Examples:</w:t>
      </w:r>
    </w:p>
    <w:p w14:paraId="5DCA1D75" w14:textId="31E0D074" w:rsidR="00840CCD" w:rsidRPr="00840CCD" w:rsidRDefault="00840CCD" w:rsidP="006D6946">
      <w:pPr>
        <w:pStyle w:val="ListParagraph"/>
        <w:numPr>
          <w:ilvl w:val="0"/>
          <w:numId w:val="2"/>
        </w:numPr>
        <w:rPr>
          <w:rFonts w:ascii="Adobe Devanagari" w:hAnsi="Adobe Devanagari" w:cs="Adobe Devanagari"/>
          <w:color w:val="231F20"/>
          <w:sz w:val="17"/>
          <w:szCs w:val="17"/>
        </w:rPr>
      </w:pPr>
      <w:proofErr w:type="spellStart"/>
      <w:proofErr w:type="gramStart"/>
      <w:r>
        <w:rPr>
          <w:rFonts w:ascii="IndyCode" w:hAnsi="IndyCode" w:cs="IndyCode"/>
          <w:color w:val="231F20"/>
          <w:sz w:val="17"/>
          <w:szCs w:val="17"/>
        </w:rPr>
        <w:t>document.getElementById</w:t>
      </w:r>
      <w:proofErr w:type="spellEnd"/>
      <w:proofErr w:type="gramEnd"/>
      <w:r>
        <w:rPr>
          <w:rFonts w:ascii="IndyCode" w:hAnsi="IndyCode" w:cs="IndyCode"/>
          <w:color w:val="231F20"/>
          <w:sz w:val="17"/>
          <w:szCs w:val="17"/>
        </w:rPr>
        <w:t>("entry");</w:t>
      </w:r>
    </w:p>
    <w:p w14:paraId="1C1A96C6" w14:textId="77777777" w:rsidR="00840CCD" w:rsidRDefault="00840CCD" w:rsidP="00840CCD">
      <w:pPr>
        <w:rPr>
          <w:rFonts w:ascii="Adobe Devanagari" w:hAnsi="Adobe Devanagari" w:cs="Adobe Devanagari"/>
          <w:color w:val="231F20"/>
          <w:sz w:val="17"/>
          <w:szCs w:val="17"/>
        </w:rPr>
      </w:pPr>
    </w:p>
    <w:p w14:paraId="3015D5A6" w14:textId="779D7509" w:rsidR="00840CCD" w:rsidRDefault="00840CCD" w:rsidP="00840CCD">
      <w:pPr>
        <w:rPr>
          <w:rFonts w:ascii="Adobe Devanagari" w:hAnsi="Adobe Devanagari" w:cs="Adobe Devanagari"/>
          <w:color w:val="231F20"/>
          <w:sz w:val="17"/>
          <w:szCs w:val="17"/>
        </w:rPr>
      </w:pPr>
      <w:r>
        <w:rPr>
          <w:noProof/>
        </w:rPr>
        <w:drawing>
          <wp:inline distT="0" distB="0" distL="0" distR="0" wp14:anchorId="5F5436EC" wp14:editId="3F9DF02C">
            <wp:extent cx="5943600" cy="2354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C198" w14:textId="017BFBEC" w:rsidR="006B3BA9" w:rsidRDefault="006B3BA9" w:rsidP="006B3BA9">
      <w:pPr>
        <w:pStyle w:val="ListParagraph"/>
        <w:numPr>
          <w:ilvl w:val="0"/>
          <w:numId w:val="1"/>
        </w:numPr>
        <w:rPr>
          <w:rFonts w:ascii="Adobe Devanagari" w:hAnsi="Adobe Devanagari" w:cs="Adobe Devanagari"/>
          <w:color w:val="231F20"/>
          <w:sz w:val="17"/>
          <w:szCs w:val="17"/>
        </w:rPr>
      </w:pPr>
      <w:r>
        <w:rPr>
          <w:rFonts w:ascii="Adobe Devanagari" w:hAnsi="Adobe Devanagari" w:cs="Adobe Devanagari"/>
          <w:color w:val="231F20"/>
          <w:sz w:val="17"/>
          <w:szCs w:val="17"/>
        </w:rPr>
        <w:t>DOM level 0 tree method:</w:t>
      </w:r>
    </w:p>
    <w:p w14:paraId="1FB1A899" w14:textId="77777777" w:rsidR="006D6946" w:rsidRDefault="006B3BA9" w:rsidP="00B44B7D">
      <w:p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r>
        <w:rPr>
          <w:rFonts w:ascii="Adobe Devanagari" w:hAnsi="Adobe Devanagari" w:cs="Adobe Devanagari"/>
          <w:color w:val="231F20"/>
          <w:sz w:val="17"/>
          <w:szCs w:val="17"/>
        </w:rPr>
        <w:t>Example:</w:t>
      </w:r>
      <w:r w:rsidR="00B44B7D" w:rsidRPr="00B44B7D">
        <w:rPr>
          <w:rFonts w:ascii="IndyCode" w:hAnsi="IndyCode" w:cs="IndyCode"/>
          <w:color w:val="231F20"/>
          <w:sz w:val="17"/>
          <w:szCs w:val="17"/>
        </w:rPr>
        <w:t xml:space="preserve"> </w:t>
      </w:r>
      <w:r w:rsidR="00B44B7D">
        <w:rPr>
          <w:rFonts w:ascii="IndyCode" w:hAnsi="IndyCode" w:cs="IndyCode"/>
          <w:color w:val="231F20"/>
          <w:sz w:val="17"/>
          <w:szCs w:val="17"/>
        </w:rPr>
        <w:t xml:space="preserve"> </w:t>
      </w:r>
    </w:p>
    <w:p w14:paraId="473D3D54" w14:textId="371A5BEB" w:rsidR="00B44B7D" w:rsidRPr="006D6946" w:rsidRDefault="00B44B7D" w:rsidP="006D694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proofErr w:type="spellStart"/>
      <w:proofErr w:type="gramStart"/>
      <w:r w:rsidRPr="006D6946">
        <w:rPr>
          <w:rFonts w:ascii="IndyCode" w:hAnsi="IndyCode" w:cs="IndyCode"/>
          <w:color w:val="231F20"/>
          <w:sz w:val="17"/>
          <w:szCs w:val="17"/>
        </w:rPr>
        <w:t>document.searchForm.entry</w:t>
      </w:r>
      <w:proofErr w:type="spellEnd"/>
      <w:proofErr w:type="gramEnd"/>
    </w:p>
    <w:p w14:paraId="0C7C30C7" w14:textId="62FE1F1B" w:rsidR="006B3BA9" w:rsidRDefault="00B44B7D" w:rsidP="006D6946">
      <w:pPr>
        <w:pStyle w:val="ListParagraph"/>
        <w:numPr>
          <w:ilvl w:val="0"/>
          <w:numId w:val="2"/>
        </w:numPr>
        <w:rPr>
          <w:rFonts w:ascii="IndyCode" w:hAnsi="IndyCode" w:cs="IndyCode"/>
          <w:color w:val="231F20"/>
          <w:sz w:val="17"/>
          <w:szCs w:val="17"/>
        </w:rPr>
      </w:pPr>
      <w:proofErr w:type="spellStart"/>
      <w:proofErr w:type="gramStart"/>
      <w:r>
        <w:rPr>
          <w:rFonts w:ascii="IndyCode" w:hAnsi="IndyCode" w:cs="IndyCode"/>
          <w:color w:val="231F20"/>
          <w:sz w:val="17"/>
          <w:szCs w:val="17"/>
        </w:rPr>
        <w:t>document.searchForm.elements</w:t>
      </w:r>
      <w:proofErr w:type="spellEnd"/>
      <w:proofErr w:type="gramEnd"/>
      <w:r>
        <w:rPr>
          <w:rFonts w:ascii="IndyCode" w:hAnsi="IndyCode" w:cs="IndyCode"/>
          <w:color w:val="231F20"/>
          <w:sz w:val="17"/>
          <w:szCs w:val="17"/>
        </w:rPr>
        <w:t>[0]</w:t>
      </w:r>
    </w:p>
    <w:p w14:paraId="7EC47D59" w14:textId="46B70FA2" w:rsidR="00591E7C" w:rsidRPr="006D6946" w:rsidRDefault="00591E7C" w:rsidP="006D694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IndyCode" w:hAnsi="IndyCode" w:cs="IndyCode"/>
          <w:color w:val="231F20"/>
          <w:sz w:val="17"/>
          <w:szCs w:val="17"/>
        </w:rPr>
      </w:pPr>
      <w:proofErr w:type="spellStart"/>
      <w:proofErr w:type="gramStart"/>
      <w:r w:rsidRPr="006D6946">
        <w:rPr>
          <w:rFonts w:ascii="IndyCode" w:hAnsi="IndyCode" w:cs="IndyCode"/>
          <w:color w:val="231F20"/>
          <w:sz w:val="17"/>
          <w:szCs w:val="17"/>
        </w:rPr>
        <w:t>document.forms</w:t>
      </w:r>
      <w:proofErr w:type="spellEnd"/>
      <w:proofErr w:type="gramEnd"/>
      <w:r w:rsidRPr="006D6946">
        <w:rPr>
          <w:rFonts w:ascii="IndyCode" w:hAnsi="IndyCode" w:cs="IndyCode"/>
          <w:color w:val="231F20"/>
          <w:sz w:val="17"/>
          <w:szCs w:val="17"/>
        </w:rPr>
        <w:t>["</w:t>
      </w:r>
      <w:proofErr w:type="spellStart"/>
      <w:r w:rsidRPr="006D6946">
        <w:rPr>
          <w:rFonts w:ascii="IndyCode" w:hAnsi="IndyCode" w:cs="IndyCode"/>
          <w:color w:val="231F20"/>
          <w:sz w:val="17"/>
          <w:szCs w:val="17"/>
        </w:rPr>
        <w:t>searchForm</w:t>
      </w:r>
      <w:proofErr w:type="spellEnd"/>
      <w:r w:rsidRPr="006D6946">
        <w:rPr>
          <w:rFonts w:ascii="IndyCode" w:hAnsi="IndyCode" w:cs="IndyCode"/>
          <w:color w:val="231F20"/>
          <w:sz w:val="17"/>
          <w:szCs w:val="17"/>
        </w:rPr>
        <w:t>"].elements["entry"]</w:t>
      </w:r>
    </w:p>
    <w:p w14:paraId="49FC30F7" w14:textId="5309AA41" w:rsidR="00591E7C" w:rsidRPr="006B3BA9" w:rsidRDefault="00591E7C" w:rsidP="006D6946">
      <w:pPr>
        <w:pStyle w:val="ListParagraph"/>
        <w:numPr>
          <w:ilvl w:val="0"/>
          <w:numId w:val="2"/>
        </w:numPr>
        <w:rPr>
          <w:rFonts w:ascii="Adobe Devanagari" w:hAnsi="Adobe Devanagari" w:cs="Adobe Devanagari"/>
          <w:color w:val="231F20"/>
          <w:sz w:val="17"/>
          <w:szCs w:val="17"/>
        </w:rPr>
      </w:pPr>
      <w:proofErr w:type="spellStart"/>
      <w:proofErr w:type="gramStart"/>
      <w:r>
        <w:rPr>
          <w:rFonts w:ascii="IndyCode" w:hAnsi="IndyCode" w:cs="IndyCode"/>
          <w:color w:val="231F20"/>
          <w:sz w:val="17"/>
          <w:szCs w:val="17"/>
        </w:rPr>
        <w:t>document.forms</w:t>
      </w:r>
      <w:proofErr w:type="spellEnd"/>
      <w:proofErr w:type="gramEnd"/>
      <w:r>
        <w:rPr>
          <w:rFonts w:ascii="IndyCode" w:hAnsi="IndyCode" w:cs="IndyCode"/>
          <w:color w:val="231F20"/>
          <w:sz w:val="17"/>
          <w:szCs w:val="17"/>
        </w:rPr>
        <w:t>["</w:t>
      </w:r>
      <w:proofErr w:type="spellStart"/>
      <w:r>
        <w:rPr>
          <w:rFonts w:ascii="IndyCode" w:hAnsi="IndyCode" w:cs="IndyCode"/>
          <w:color w:val="231F20"/>
          <w:sz w:val="17"/>
          <w:szCs w:val="17"/>
        </w:rPr>
        <w:t>searchForm</w:t>
      </w:r>
      <w:proofErr w:type="spellEnd"/>
      <w:r>
        <w:rPr>
          <w:rFonts w:ascii="IndyCode" w:hAnsi="IndyCode" w:cs="IndyCode"/>
          <w:color w:val="231F20"/>
          <w:sz w:val="17"/>
          <w:szCs w:val="17"/>
        </w:rPr>
        <w:t>"].entry</w:t>
      </w:r>
    </w:p>
    <w:p w14:paraId="72DA7A4F" w14:textId="3C3C7434" w:rsidR="00840CCD" w:rsidRPr="00840CCD" w:rsidRDefault="00840CCD" w:rsidP="00840CCD">
      <w:pPr>
        <w:rPr>
          <w:rFonts w:ascii="Adobe Devanagari" w:hAnsi="Adobe Devanagari" w:cs="Adobe Devanagari"/>
          <w:color w:val="231F20"/>
          <w:sz w:val="17"/>
          <w:szCs w:val="17"/>
        </w:rPr>
      </w:pPr>
      <w:r>
        <w:rPr>
          <w:noProof/>
        </w:rPr>
        <w:lastRenderedPageBreak/>
        <w:drawing>
          <wp:inline distT="0" distB="0" distL="0" distR="0" wp14:anchorId="7642C6C7" wp14:editId="5C2A6CA4">
            <wp:extent cx="5943600" cy="21005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7466" w14:textId="0B744420" w:rsidR="00D57ADE" w:rsidRDefault="00D57ADE" w:rsidP="00D57ADE">
      <w:pPr>
        <w:rPr>
          <w:color w:val="FF0000"/>
          <w:sz w:val="20"/>
          <w:szCs w:val="20"/>
        </w:rPr>
      </w:pPr>
    </w:p>
    <w:p w14:paraId="066635A7" w14:textId="77777777" w:rsidR="00D57ADE" w:rsidRPr="00D57ADE" w:rsidRDefault="00D57ADE" w:rsidP="00D57ADE">
      <w:pPr>
        <w:rPr>
          <w:color w:val="FF0000"/>
          <w:sz w:val="20"/>
          <w:szCs w:val="20"/>
        </w:rPr>
      </w:pPr>
    </w:p>
    <w:p w14:paraId="043D2CB9" w14:textId="4A2A5D15" w:rsidR="00081875" w:rsidRDefault="00081875" w:rsidP="00081875">
      <w:pPr>
        <w:rPr>
          <w:b/>
        </w:rPr>
      </w:pPr>
      <w:r w:rsidRPr="00081875">
        <w:rPr>
          <w:b/>
          <w:noProof/>
        </w:rPr>
        <w:drawing>
          <wp:inline distT="0" distB="0" distL="0" distR="0" wp14:anchorId="1A3C4F26" wp14:editId="21298FE1">
            <wp:extent cx="2002790" cy="29660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B848" w14:textId="166940CA" w:rsidR="00081875" w:rsidRDefault="00081875" w:rsidP="00081875">
      <w:pPr>
        <w:rPr>
          <w:b/>
        </w:rPr>
      </w:pPr>
      <w:r>
        <w:rPr>
          <w:rFonts w:hint="eastAsia"/>
          <w:b/>
        </w:rPr>
        <w:t>表单元素引用</w:t>
      </w:r>
      <w:r>
        <w:rPr>
          <w:rFonts w:hint="eastAsia"/>
          <w:b/>
        </w:rPr>
        <w:t>-</w:t>
      </w:r>
    </w:p>
    <w:p w14:paraId="5EE73BA1" w14:textId="77777777" w:rsidR="00081875" w:rsidRPr="00081875" w:rsidRDefault="00081875" w:rsidP="00081875"/>
    <w:p w14:paraId="181EC963" w14:textId="1BD5DB17" w:rsidR="00081875" w:rsidRDefault="00081875" w:rsidP="00081875">
      <w:pPr>
        <w:rPr>
          <w:b/>
        </w:rPr>
      </w:pPr>
      <w:r w:rsidRPr="00081875">
        <w:rPr>
          <w:b/>
          <w:noProof/>
        </w:rPr>
        <w:lastRenderedPageBreak/>
        <w:drawing>
          <wp:inline distT="0" distB="0" distL="0" distR="0" wp14:anchorId="41B95EF6" wp14:editId="6C8FF957">
            <wp:extent cx="4076700" cy="23787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CA2F" w14:textId="6DB0A223" w:rsidR="00081875" w:rsidRDefault="00081875" w:rsidP="00081875">
      <w:pPr>
        <w:rPr>
          <w:b/>
        </w:rPr>
      </w:pPr>
      <w:r w:rsidRPr="00081875">
        <w:rPr>
          <w:b/>
          <w:noProof/>
        </w:rPr>
        <w:drawing>
          <wp:inline distT="0" distB="0" distL="0" distR="0" wp14:anchorId="67ECAB4B" wp14:editId="03506E9F">
            <wp:extent cx="2552700" cy="2070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159F" w14:textId="77777777" w:rsidR="00081875" w:rsidRDefault="00081875" w:rsidP="00081875">
      <w:pPr>
        <w:rPr>
          <w:b/>
        </w:rPr>
      </w:pPr>
    </w:p>
    <w:p w14:paraId="5F1B00C6" w14:textId="2B8F7F86" w:rsidR="00081875" w:rsidRDefault="00081875" w:rsidP="00081875">
      <w:pPr>
        <w:rPr>
          <w:b/>
        </w:rPr>
      </w:pPr>
      <w:r w:rsidRPr="00081875">
        <w:rPr>
          <w:b/>
          <w:noProof/>
        </w:rPr>
        <w:drawing>
          <wp:inline distT="0" distB="0" distL="0" distR="0" wp14:anchorId="190ED7FD" wp14:editId="481627E5">
            <wp:extent cx="3129915" cy="1736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1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F20D" w14:textId="23D6A229" w:rsidR="00081875" w:rsidRDefault="00081875" w:rsidP="00081875">
      <w:pPr>
        <w:rPr>
          <w:b/>
        </w:rPr>
      </w:pPr>
      <w:r w:rsidRPr="00081875">
        <w:rPr>
          <w:b/>
          <w:noProof/>
        </w:rPr>
        <w:drawing>
          <wp:inline distT="0" distB="0" distL="0" distR="0" wp14:anchorId="466DF49D" wp14:editId="64A17BEC">
            <wp:extent cx="4017010" cy="24384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D522" w14:textId="69EE31DF" w:rsidR="00081875" w:rsidRPr="00081875" w:rsidRDefault="00081875" w:rsidP="00081875">
      <w:pPr>
        <w:rPr>
          <w:rFonts w:eastAsia="Yu Mincho"/>
          <w:b/>
          <w:lang w:eastAsia="ja-JP"/>
        </w:rPr>
      </w:pPr>
      <w:r w:rsidRPr="00081875">
        <w:rPr>
          <w:b/>
          <w:noProof/>
        </w:rPr>
        <w:drawing>
          <wp:inline distT="0" distB="0" distL="0" distR="0" wp14:anchorId="5BA31255" wp14:editId="6C1E9EFD">
            <wp:extent cx="2493010" cy="228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2AB9" w14:textId="1920B051" w:rsidR="00081875" w:rsidRDefault="00081875" w:rsidP="00081875">
      <w:pPr>
        <w:rPr>
          <w:b/>
        </w:rPr>
      </w:pPr>
      <w:r w:rsidRPr="00081875">
        <w:rPr>
          <w:b/>
          <w:noProof/>
        </w:rPr>
        <w:lastRenderedPageBreak/>
        <w:drawing>
          <wp:inline distT="0" distB="0" distL="0" distR="0" wp14:anchorId="43E189F1" wp14:editId="68301EF6">
            <wp:extent cx="5943600" cy="26712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CAF3" w14:textId="00E31038" w:rsidR="00081875" w:rsidRDefault="00081875" w:rsidP="00081875">
      <w:pPr>
        <w:rPr>
          <w:b/>
        </w:rPr>
      </w:pPr>
    </w:p>
    <w:p w14:paraId="21F1D9CF" w14:textId="2AC2D891" w:rsidR="00081875" w:rsidRDefault="00081875" w:rsidP="00081875">
      <w:pPr>
        <w:rPr>
          <w:b/>
        </w:rPr>
      </w:pPr>
      <w:r w:rsidRPr="00081875">
        <w:rPr>
          <w:b/>
          <w:noProof/>
        </w:rPr>
        <w:drawing>
          <wp:inline distT="0" distB="0" distL="0" distR="0" wp14:anchorId="0611CB6D" wp14:editId="7765F055">
            <wp:extent cx="5943600" cy="541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AEC99" w14:textId="63F66184" w:rsidR="00FF4A9D" w:rsidRDefault="00FF4A9D" w:rsidP="00081875">
      <w:pPr>
        <w:rPr>
          <w:b/>
        </w:rPr>
      </w:pPr>
      <w:r w:rsidRPr="00FF4A9D">
        <w:rPr>
          <w:b/>
          <w:noProof/>
        </w:rPr>
        <w:drawing>
          <wp:inline distT="0" distB="0" distL="0" distR="0" wp14:anchorId="592C3F45" wp14:editId="300B8E9B">
            <wp:extent cx="2612390" cy="260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7DEB7" w14:textId="1B9411BA" w:rsidR="00640D5D" w:rsidRDefault="00640D5D" w:rsidP="00081875">
      <w:pPr>
        <w:rPr>
          <w:b/>
        </w:rPr>
      </w:pPr>
      <w:r w:rsidRPr="00640D5D">
        <w:rPr>
          <w:b/>
          <w:noProof/>
        </w:rPr>
        <w:drawing>
          <wp:inline distT="0" distB="0" distL="0" distR="0" wp14:anchorId="5DEA71F3" wp14:editId="5C64A17D">
            <wp:extent cx="5943600" cy="983323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D3D4" w14:textId="09C4D4E7" w:rsidR="00640D5D" w:rsidRDefault="00640D5D" w:rsidP="00081875">
      <w:pPr>
        <w:rPr>
          <w:b/>
        </w:rPr>
      </w:pPr>
      <w:r w:rsidRPr="00640D5D">
        <w:rPr>
          <w:b/>
          <w:noProof/>
        </w:rPr>
        <w:drawing>
          <wp:inline distT="0" distB="0" distL="0" distR="0" wp14:anchorId="61B6F285" wp14:editId="5737910F">
            <wp:extent cx="5943600" cy="2584933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5D56" w14:textId="2056D645" w:rsidR="00640D5D" w:rsidRDefault="00640D5D" w:rsidP="00081875">
      <w:pPr>
        <w:rPr>
          <w:b/>
        </w:rPr>
      </w:pPr>
    </w:p>
    <w:p w14:paraId="3E66E397" w14:textId="7FC75BF9" w:rsidR="00640D5D" w:rsidRDefault="00640D5D" w:rsidP="00081875">
      <w:pPr>
        <w:rPr>
          <w:b/>
        </w:rPr>
      </w:pPr>
      <w:r w:rsidRPr="00640D5D">
        <w:rPr>
          <w:b/>
          <w:noProof/>
        </w:rPr>
        <w:lastRenderedPageBreak/>
        <w:drawing>
          <wp:inline distT="0" distB="0" distL="0" distR="0" wp14:anchorId="249DA963" wp14:editId="378D202C">
            <wp:extent cx="2307590" cy="272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90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4A75" w14:textId="65C4F633" w:rsidR="00640D5D" w:rsidRDefault="00640D5D" w:rsidP="00081875">
      <w:pPr>
        <w:rPr>
          <w:b/>
        </w:rPr>
      </w:pPr>
      <w:r w:rsidRPr="00640D5D">
        <w:rPr>
          <w:b/>
          <w:noProof/>
        </w:rPr>
        <w:drawing>
          <wp:inline distT="0" distB="0" distL="0" distR="0" wp14:anchorId="3B49042E" wp14:editId="590D13FF">
            <wp:extent cx="5943600" cy="24603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F731" w14:textId="047C592A" w:rsidR="00640D5D" w:rsidRDefault="00640D5D" w:rsidP="00081875">
      <w:pPr>
        <w:rPr>
          <w:b/>
        </w:rPr>
      </w:pPr>
      <w:r w:rsidRPr="00640D5D">
        <w:rPr>
          <w:b/>
          <w:noProof/>
        </w:rPr>
        <w:drawing>
          <wp:inline distT="0" distB="0" distL="0" distR="0" wp14:anchorId="50F81596" wp14:editId="34DFB054">
            <wp:extent cx="5943600" cy="20926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6126" w14:textId="28707D28" w:rsidR="00640D5D" w:rsidRDefault="00640D5D" w:rsidP="00081875">
      <w:pPr>
        <w:rPr>
          <w:b/>
        </w:rPr>
      </w:pPr>
      <w:r w:rsidRPr="00640D5D">
        <w:rPr>
          <w:b/>
          <w:noProof/>
        </w:rPr>
        <w:drawing>
          <wp:inline distT="0" distB="0" distL="0" distR="0" wp14:anchorId="135CF911" wp14:editId="2E770E68">
            <wp:extent cx="5943600" cy="16451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250B" w14:textId="51F97AFE" w:rsidR="00640D5D" w:rsidRDefault="00640D5D" w:rsidP="00081875">
      <w:pPr>
        <w:rPr>
          <w:b/>
        </w:rPr>
      </w:pPr>
      <w:r w:rsidRPr="00640D5D">
        <w:rPr>
          <w:b/>
          <w:noProof/>
        </w:rPr>
        <w:drawing>
          <wp:inline distT="0" distB="0" distL="0" distR="0" wp14:anchorId="41D28644" wp14:editId="0A8601A3">
            <wp:extent cx="5943600" cy="2750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45A0" w14:textId="18D64F21" w:rsidR="00640D5D" w:rsidRDefault="00640D5D" w:rsidP="00081875">
      <w:pPr>
        <w:rPr>
          <w:b/>
        </w:rPr>
      </w:pPr>
    </w:p>
    <w:p w14:paraId="70A6692C" w14:textId="7B3EA171" w:rsidR="00640D5D" w:rsidRDefault="00640D5D" w:rsidP="00081875">
      <w:pPr>
        <w:rPr>
          <w:b/>
        </w:rPr>
      </w:pPr>
      <w:r w:rsidRPr="00640D5D">
        <w:rPr>
          <w:b/>
          <w:noProof/>
        </w:rPr>
        <w:lastRenderedPageBreak/>
        <w:drawing>
          <wp:inline distT="0" distB="0" distL="0" distR="0" wp14:anchorId="2C7C6E07" wp14:editId="444DE45D">
            <wp:extent cx="5943600" cy="36401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6E34" w14:textId="2D000D94" w:rsidR="00640D5D" w:rsidRDefault="00640D5D" w:rsidP="00081875">
      <w:pPr>
        <w:rPr>
          <w:b/>
        </w:rPr>
      </w:pPr>
      <w:r w:rsidRPr="00640D5D">
        <w:rPr>
          <w:b/>
          <w:noProof/>
        </w:rPr>
        <w:drawing>
          <wp:inline distT="0" distB="0" distL="0" distR="0" wp14:anchorId="47A16DE5" wp14:editId="79C245E3">
            <wp:extent cx="5943600" cy="158492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A0D5" w14:textId="03F22F8C" w:rsidR="00640D5D" w:rsidRDefault="00640D5D" w:rsidP="00081875">
      <w:pPr>
        <w:rPr>
          <w:b/>
        </w:rPr>
      </w:pPr>
      <w:r w:rsidRPr="00640D5D">
        <w:rPr>
          <w:b/>
          <w:noProof/>
        </w:rPr>
        <w:lastRenderedPageBreak/>
        <w:drawing>
          <wp:inline distT="0" distB="0" distL="0" distR="0" wp14:anchorId="1F7EED8A" wp14:editId="5EEEA30E">
            <wp:extent cx="5943600" cy="6653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D111" w14:textId="2E734F6E" w:rsidR="00640D5D" w:rsidRDefault="00640D5D" w:rsidP="00081875">
      <w:pPr>
        <w:rPr>
          <w:b/>
        </w:rPr>
      </w:pPr>
      <w:r w:rsidRPr="00640D5D">
        <w:rPr>
          <w:b/>
          <w:noProof/>
        </w:rPr>
        <w:lastRenderedPageBreak/>
        <w:drawing>
          <wp:inline distT="0" distB="0" distL="0" distR="0" wp14:anchorId="2CF444AF" wp14:editId="348D5E9C">
            <wp:extent cx="5943600" cy="83334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3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AF0C0" w14:textId="0EE18B38" w:rsidR="00640D5D" w:rsidRDefault="00640D5D" w:rsidP="00081875">
      <w:pPr>
        <w:rPr>
          <w:b/>
        </w:rPr>
      </w:pPr>
      <w:r w:rsidRPr="00640D5D">
        <w:rPr>
          <w:b/>
          <w:noProof/>
        </w:rPr>
        <w:lastRenderedPageBreak/>
        <w:drawing>
          <wp:inline distT="0" distB="0" distL="0" distR="0" wp14:anchorId="35DA34C7" wp14:editId="355EBF66">
            <wp:extent cx="5943600" cy="70294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2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8AAD" w14:textId="4CFF9D40" w:rsidR="00640D5D" w:rsidRDefault="00640D5D" w:rsidP="00081875">
      <w:pPr>
        <w:rPr>
          <w:b/>
        </w:rPr>
      </w:pPr>
      <w:r w:rsidRPr="00640D5D">
        <w:rPr>
          <w:b/>
          <w:noProof/>
        </w:rPr>
        <w:lastRenderedPageBreak/>
        <w:drawing>
          <wp:inline distT="0" distB="0" distL="0" distR="0" wp14:anchorId="2498507D" wp14:editId="3DA70F38">
            <wp:extent cx="5943600" cy="5860364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08C27" w14:textId="6A79E472" w:rsidR="00640D5D" w:rsidRDefault="00640D5D" w:rsidP="00081875">
      <w:pPr>
        <w:rPr>
          <w:b/>
        </w:rPr>
      </w:pPr>
      <w:r w:rsidRPr="00640D5D">
        <w:rPr>
          <w:b/>
          <w:noProof/>
        </w:rPr>
        <w:lastRenderedPageBreak/>
        <w:drawing>
          <wp:inline distT="0" distB="0" distL="0" distR="0" wp14:anchorId="122914C3" wp14:editId="3B5C9982">
            <wp:extent cx="5943600" cy="239000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C98C" w14:textId="5D526FCA" w:rsidR="00640D5D" w:rsidRPr="00081875" w:rsidRDefault="00640D5D" w:rsidP="00081875">
      <w:pPr>
        <w:rPr>
          <w:b/>
        </w:rPr>
      </w:pPr>
      <w:r w:rsidRPr="00640D5D">
        <w:rPr>
          <w:b/>
          <w:noProof/>
        </w:rPr>
        <w:drawing>
          <wp:inline distT="0" distB="0" distL="0" distR="0" wp14:anchorId="0DE6FE48" wp14:editId="438CFECA">
            <wp:extent cx="5943600" cy="4374177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40D5D" w:rsidRPr="000818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B73723" w14:textId="77777777" w:rsidR="003F6648" w:rsidRDefault="003F6648" w:rsidP="00081875">
      <w:pPr>
        <w:spacing w:after="0" w:line="240" w:lineRule="auto"/>
      </w:pPr>
      <w:r>
        <w:separator/>
      </w:r>
    </w:p>
  </w:endnote>
  <w:endnote w:type="continuationSeparator" w:id="0">
    <w:p w14:paraId="18B72064" w14:textId="77777777" w:rsidR="003F6648" w:rsidRDefault="003F6648" w:rsidP="00081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tima-Black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  <w:font w:name="Berkeley-Book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ndyCode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ndy-CodeOblique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71E2CF" w14:textId="77777777" w:rsidR="003F6648" w:rsidRDefault="003F6648" w:rsidP="00081875">
      <w:pPr>
        <w:spacing w:after="0" w:line="240" w:lineRule="auto"/>
      </w:pPr>
      <w:r>
        <w:separator/>
      </w:r>
    </w:p>
  </w:footnote>
  <w:footnote w:type="continuationSeparator" w:id="0">
    <w:p w14:paraId="7E9F65DB" w14:textId="77777777" w:rsidR="003F6648" w:rsidRDefault="003F6648" w:rsidP="000818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A70194"/>
    <w:multiLevelType w:val="hybridMultilevel"/>
    <w:tmpl w:val="899222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BD3E78"/>
    <w:multiLevelType w:val="hybridMultilevel"/>
    <w:tmpl w:val="EDE028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F1789"/>
    <w:multiLevelType w:val="hybridMultilevel"/>
    <w:tmpl w:val="27CAC6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73A"/>
    <w:rsid w:val="000149EF"/>
    <w:rsid w:val="00081875"/>
    <w:rsid w:val="001E173A"/>
    <w:rsid w:val="0025331F"/>
    <w:rsid w:val="002B3960"/>
    <w:rsid w:val="002B3DB7"/>
    <w:rsid w:val="003120B0"/>
    <w:rsid w:val="003850FB"/>
    <w:rsid w:val="003956D2"/>
    <w:rsid w:val="003F6648"/>
    <w:rsid w:val="0050732A"/>
    <w:rsid w:val="00591E7C"/>
    <w:rsid w:val="005E554C"/>
    <w:rsid w:val="005F3CD1"/>
    <w:rsid w:val="00640D5D"/>
    <w:rsid w:val="0066534F"/>
    <w:rsid w:val="006B3BA9"/>
    <w:rsid w:val="006D6946"/>
    <w:rsid w:val="006E10B8"/>
    <w:rsid w:val="007C6A85"/>
    <w:rsid w:val="00840CCD"/>
    <w:rsid w:val="0087508C"/>
    <w:rsid w:val="00890AEA"/>
    <w:rsid w:val="00A64238"/>
    <w:rsid w:val="00B44B7D"/>
    <w:rsid w:val="00B52F33"/>
    <w:rsid w:val="00BE34AB"/>
    <w:rsid w:val="00D57ADE"/>
    <w:rsid w:val="00FF4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A84C3F"/>
  <w15:chartTrackingRefBased/>
  <w15:docId w15:val="{1215E826-FBA6-43D3-8CCC-E1F94866D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0C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7330B4-E106-4CCA-A15A-8C06922903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14</Pages>
  <Words>1003</Words>
  <Characters>5718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Xiang</dc:creator>
  <cp:keywords/>
  <dc:description/>
  <cp:lastModifiedBy>Yan, Xiang</cp:lastModifiedBy>
  <cp:revision>32</cp:revision>
  <dcterms:created xsi:type="dcterms:W3CDTF">2019-02-13T06:54:00Z</dcterms:created>
  <dcterms:modified xsi:type="dcterms:W3CDTF">2019-02-27T10:18:00Z</dcterms:modified>
</cp:coreProperties>
</file>